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8F570" w14:textId="77777777" w:rsidR="00C13A3C" w:rsidRDefault="00C13A3C" w:rsidP="00C13A3C">
      <w:pPr>
        <w:pStyle w:val="Heading1"/>
        <w:spacing w:before="0" w:after="0"/>
        <w:jc w:val="both"/>
        <w:rPr>
          <w:rFonts w:ascii="Tele-GroteskEENor" w:eastAsia="Tele-GroteskEENor" w:hAnsi="Tele-GroteskEENor" w:cs="Tele-GroteskEENor"/>
          <w:color w:val="000000"/>
          <w:sz w:val="28"/>
          <w:szCs w:val="28"/>
        </w:rPr>
      </w:pPr>
    </w:p>
    <w:p w14:paraId="6DC4E650" w14:textId="3FA41340" w:rsidR="00C13A3C" w:rsidRDefault="00C13A3C" w:rsidP="002B0CC7">
      <w:pPr>
        <w:jc w:val="center"/>
        <w:rPr>
          <w:i/>
          <w:sz w:val="28"/>
          <w:szCs w:val="28"/>
          <w:highlight w:val="white"/>
        </w:rPr>
      </w:pPr>
      <w:r>
        <w:rPr>
          <w:i/>
          <w:sz w:val="28"/>
          <w:szCs w:val="28"/>
          <w:highlight w:val="white"/>
        </w:rPr>
        <w:t xml:space="preserve">Távmunka </w:t>
      </w:r>
      <w:r w:rsidR="002B0CC7">
        <w:rPr>
          <w:i/>
          <w:sz w:val="28"/>
          <w:szCs w:val="28"/>
          <w:highlight w:val="white"/>
        </w:rPr>
        <w:t>s</w:t>
      </w:r>
      <w:r w:rsidR="002B0CC7" w:rsidRPr="002B0CC7">
        <w:rPr>
          <w:i/>
          <w:sz w:val="28"/>
          <w:szCs w:val="28"/>
          <w:highlight w:val="white"/>
        </w:rPr>
        <w:t>zerződés</w:t>
      </w:r>
    </w:p>
    <w:p w14:paraId="33F48D03" w14:textId="77777777" w:rsidR="00C13A3C" w:rsidRDefault="00C13A3C" w:rsidP="00C13A3C">
      <w:pPr>
        <w:pStyle w:val="Heading1"/>
        <w:spacing w:before="0" w:after="0"/>
        <w:jc w:val="both"/>
        <w:rPr>
          <w:rFonts w:ascii="Tele-GroteskEENor" w:eastAsia="Tele-GroteskEENor" w:hAnsi="Tele-GroteskEENor" w:cs="Tele-GroteskEENor"/>
          <w:color w:val="000000"/>
          <w:sz w:val="28"/>
          <w:szCs w:val="28"/>
        </w:rPr>
      </w:pPr>
    </w:p>
    <w:p w14:paraId="7001A8CE" w14:textId="77777777" w:rsidR="00C13A3C" w:rsidRDefault="00C13A3C" w:rsidP="00C13A3C">
      <w:pPr>
        <w:jc w:val="center"/>
        <w:rPr>
          <w:rFonts w:ascii="Tele-GroteskEENor" w:eastAsia="Tele-GroteskEENor" w:hAnsi="Tele-GroteskEENor" w:cs="Tele-GroteskEENor"/>
          <w:b/>
          <w:color w:val="000000"/>
        </w:rPr>
      </w:pPr>
      <w:r>
        <w:rPr>
          <w:rFonts w:ascii="Tele-GroteskEENor" w:eastAsia="Tele-GroteskEENor" w:hAnsi="Tele-GroteskEENor" w:cs="Tele-GroteskEENor"/>
          <w:b/>
          <w:color w:val="000000"/>
        </w:rPr>
        <w:t>munkaszerződés módosítás távmunkavégzés keretében történő foglalkoztatásról</w:t>
      </w:r>
    </w:p>
    <w:p w14:paraId="0AB5E625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</w:rPr>
      </w:pPr>
    </w:p>
    <w:p w14:paraId="7F4ABDEE" w14:textId="77777777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 xml:space="preserve">amely létrejött </w:t>
      </w:r>
    </w:p>
    <w:p w14:paraId="71653EE8" w14:textId="77777777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b/>
          <w:color w:val="000000"/>
        </w:rPr>
        <w:t>egyrészről a(z) ……………………………</w:t>
      </w:r>
      <w:proofErr w:type="gramStart"/>
      <w:r>
        <w:rPr>
          <w:rFonts w:ascii="Tele-GroteskEENor" w:eastAsia="Tele-GroteskEENor" w:hAnsi="Tele-GroteskEENor" w:cs="Tele-GroteskEENor"/>
          <w:b/>
          <w:color w:val="000000"/>
        </w:rPr>
        <w:t>…….</w:t>
      </w:r>
      <w:proofErr w:type="gramEnd"/>
      <w:r>
        <w:rPr>
          <w:rFonts w:ascii="Tele-GroteskEENor" w:eastAsia="Tele-GroteskEENor" w:hAnsi="Tele-GroteskEENor" w:cs="Tele-GroteskEENor"/>
          <w:b/>
          <w:color w:val="000000"/>
        </w:rPr>
        <w:t>.</w:t>
      </w:r>
      <w:r>
        <w:rPr>
          <w:rFonts w:ascii="Tele-GroteskEENor" w:eastAsia="Tele-GroteskEENor" w:hAnsi="Tele-GroteskEENor" w:cs="Tele-GroteskEENor"/>
          <w:color w:val="000000"/>
        </w:rPr>
        <w:t>, mint munkáltató (továbbiakban: Munkáltató),</w:t>
      </w:r>
    </w:p>
    <w:p w14:paraId="542B3667" w14:textId="67D76909" w:rsidR="00C13A3C" w:rsidRDefault="00C85A2D" w:rsidP="00C13A3C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br/>
      </w:r>
      <w:r w:rsidR="00C13A3C">
        <w:rPr>
          <w:rFonts w:ascii="Tele-GroteskEENor" w:eastAsia="Tele-GroteskEENor" w:hAnsi="Tele-GroteskEENor" w:cs="Tele-GroteskEENor"/>
          <w:color w:val="000000"/>
        </w:rPr>
        <w:t xml:space="preserve">székhely: </w:t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>……………………………………………………</w:t>
      </w:r>
      <w:proofErr w:type="gramStart"/>
      <w:r>
        <w:rPr>
          <w:rFonts w:ascii="Tele-GroteskEENor" w:eastAsia="Tele-GroteskEENor" w:hAnsi="Tele-GroteskEENor" w:cs="Tele-GroteskEENor"/>
          <w:color w:val="000000"/>
        </w:rPr>
        <w:t>…….</w:t>
      </w:r>
      <w:proofErr w:type="gramEnd"/>
      <w:r>
        <w:rPr>
          <w:rFonts w:ascii="Tele-GroteskEENor" w:eastAsia="Tele-GroteskEENor" w:hAnsi="Tele-GroteskEENor" w:cs="Tele-GroteskEENor"/>
          <w:color w:val="000000"/>
        </w:rPr>
        <w:t>.</w:t>
      </w:r>
    </w:p>
    <w:p w14:paraId="18D2EB75" w14:textId="4DE56778" w:rsidR="00C13A3C" w:rsidRDefault="00C85A2D" w:rsidP="00C13A3C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br/>
      </w:r>
      <w:r w:rsidR="00C13A3C">
        <w:rPr>
          <w:rFonts w:ascii="Tele-GroteskEENor" w:eastAsia="Tele-GroteskEENor" w:hAnsi="Tele-GroteskEENor" w:cs="Tele-GroteskEENor"/>
          <w:color w:val="000000"/>
        </w:rPr>
        <w:t xml:space="preserve">cégjegyzék szám/nyilvántartási szám: </w:t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>……………………………………………………</w:t>
      </w:r>
      <w:proofErr w:type="gramStart"/>
      <w:r>
        <w:rPr>
          <w:rFonts w:ascii="Tele-GroteskEENor" w:eastAsia="Tele-GroteskEENor" w:hAnsi="Tele-GroteskEENor" w:cs="Tele-GroteskEENor"/>
          <w:color w:val="000000"/>
        </w:rPr>
        <w:t>…….</w:t>
      </w:r>
      <w:proofErr w:type="gramEnd"/>
      <w:r>
        <w:rPr>
          <w:rFonts w:ascii="Tele-GroteskEENor" w:eastAsia="Tele-GroteskEENor" w:hAnsi="Tele-GroteskEENor" w:cs="Tele-GroteskEENor"/>
          <w:color w:val="000000"/>
        </w:rPr>
        <w:t>.</w:t>
      </w:r>
    </w:p>
    <w:p w14:paraId="6E9F9967" w14:textId="74BF4154" w:rsidR="00C13A3C" w:rsidRDefault="00C85A2D" w:rsidP="00C13A3C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br/>
      </w:r>
      <w:r w:rsidR="00C13A3C">
        <w:rPr>
          <w:rFonts w:ascii="Tele-GroteskEENor" w:eastAsia="Tele-GroteskEENor" w:hAnsi="Tele-GroteskEENor" w:cs="Tele-GroteskEENor"/>
          <w:color w:val="000000"/>
        </w:rPr>
        <w:t xml:space="preserve">adószám: </w:t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>……………………………………………………</w:t>
      </w:r>
      <w:proofErr w:type="gramStart"/>
      <w:r>
        <w:rPr>
          <w:rFonts w:ascii="Tele-GroteskEENor" w:eastAsia="Tele-GroteskEENor" w:hAnsi="Tele-GroteskEENor" w:cs="Tele-GroteskEENor"/>
          <w:color w:val="000000"/>
        </w:rPr>
        <w:t>…….</w:t>
      </w:r>
      <w:proofErr w:type="gramEnd"/>
      <w:r>
        <w:rPr>
          <w:rFonts w:ascii="Tele-GroteskEENor" w:eastAsia="Tele-GroteskEENor" w:hAnsi="Tele-GroteskEENor" w:cs="Tele-GroteskEENor"/>
          <w:color w:val="000000"/>
        </w:rPr>
        <w:t>.</w:t>
      </w:r>
      <w:r>
        <w:rPr>
          <w:rFonts w:ascii="Tele-GroteskEENor" w:eastAsia="Tele-GroteskEENor" w:hAnsi="Tele-GroteskEENor" w:cs="Tele-GroteskEENor"/>
          <w:color w:val="000000"/>
        </w:rPr>
        <w:br/>
      </w:r>
    </w:p>
    <w:p w14:paraId="7BCD0391" w14:textId="1BAE0DDE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b/>
          <w:color w:val="000000"/>
        </w:rPr>
        <w:t>másrészről ……………………………</w:t>
      </w:r>
      <w:proofErr w:type="gramStart"/>
      <w:r>
        <w:rPr>
          <w:rFonts w:ascii="Tele-GroteskEENor" w:eastAsia="Tele-GroteskEENor" w:hAnsi="Tele-GroteskEENor" w:cs="Tele-GroteskEENor"/>
          <w:b/>
          <w:color w:val="000000"/>
        </w:rPr>
        <w:t>…….</w:t>
      </w:r>
      <w:proofErr w:type="gramEnd"/>
      <w:r>
        <w:rPr>
          <w:rFonts w:ascii="Tele-GroteskEENor" w:eastAsia="Tele-GroteskEENor" w:hAnsi="Tele-GroteskEENor" w:cs="Tele-GroteskEENor"/>
          <w:color w:val="000000"/>
        </w:rPr>
        <w:t xml:space="preserve">, mint munkavállaló (továbbiakban: Munkavállaló), </w:t>
      </w:r>
      <w:r w:rsidR="00C85A2D">
        <w:rPr>
          <w:rFonts w:ascii="Tele-GroteskEENor" w:eastAsia="Tele-GroteskEENor" w:hAnsi="Tele-GroteskEENor" w:cs="Tele-GroteskEENor"/>
          <w:color w:val="000000"/>
        </w:rPr>
        <w:br/>
      </w:r>
    </w:p>
    <w:p w14:paraId="030EDB53" w14:textId="6F82D3B1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 xml:space="preserve">születési hely, idő: </w:t>
      </w:r>
      <w:r w:rsidR="00C85A2D">
        <w:rPr>
          <w:rFonts w:ascii="Tele-GroteskEENor" w:eastAsia="Tele-GroteskEENor" w:hAnsi="Tele-GroteskEENor" w:cs="Tele-GroteskEENor"/>
          <w:color w:val="000000"/>
        </w:rPr>
        <w:tab/>
      </w:r>
      <w:r w:rsidR="00C85A2D">
        <w:rPr>
          <w:rFonts w:ascii="Tele-GroteskEENor" w:eastAsia="Tele-GroteskEENor" w:hAnsi="Tele-GroteskEENor" w:cs="Tele-GroteskEENor"/>
          <w:color w:val="000000"/>
        </w:rPr>
        <w:tab/>
      </w:r>
      <w:r w:rsidR="00C85A2D">
        <w:rPr>
          <w:rFonts w:ascii="Tele-GroteskEENor" w:eastAsia="Tele-GroteskEENor" w:hAnsi="Tele-GroteskEENor" w:cs="Tele-GroteskEENor"/>
          <w:color w:val="000000"/>
        </w:rPr>
        <w:tab/>
      </w:r>
      <w:r w:rsidR="00C85A2D">
        <w:rPr>
          <w:rFonts w:ascii="Tele-GroteskEENor" w:eastAsia="Tele-GroteskEENor" w:hAnsi="Tele-GroteskEENor" w:cs="Tele-GroteskEENor"/>
          <w:color w:val="000000"/>
        </w:rPr>
        <w:t>……………………………………………………</w:t>
      </w:r>
      <w:proofErr w:type="gramStart"/>
      <w:r w:rsidR="00C85A2D">
        <w:rPr>
          <w:rFonts w:ascii="Tele-GroteskEENor" w:eastAsia="Tele-GroteskEENor" w:hAnsi="Tele-GroteskEENor" w:cs="Tele-GroteskEENor"/>
          <w:color w:val="000000"/>
        </w:rPr>
        <w:t>…….</w:t>
      </w:r>
      <w:proofErr w:type="gramEnd"/>
      <w:r w:rsidR="00C85A2D">
        <w:rPr>
          <w:rFonts w:ascii="Tele-GroteskEENor" w:eastAsia="Tele-GroteskEENor" w:hAnsi="Tele-GroteskEENor" w:cs="Tele-GroteskEENor"/>
          <w:color w:val="000000"/>
        </w:rPr>
        <w:t>.</w:t>
      </w:r>
    </w:p>
    <w:p w14:paraId="6C00A630" w14:textId="790AD65E" w:rsidR="00C13A3C" w:rsidRDefault="00C85A2D" w:rsidP="00C13A3C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br/>
      </w:r>
      <w:r w:rsidR="00C13A3C">
        <w:rPr>
          <w:rFonts w:ascii="Tele-GroteskEENor" w:eastAsia="Tele-GroteskEENor" w:hAnsi="Tele-GroteskEENor" w:cs="Tele-GroteskEENor"/>
          <w:color w:val="000000"/>
        </w:rPr>
        <w:t xml:space="preserve">anyja neve: </w:t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>……………………………………………………</w:t>
      </w:r>
      <w:proofErr w:type="gramStart"/>
      <w:r>
        <w:rPr>
          <w:rFonts w:ascii="Tele-GroteskEENor" w:eastAsia="Tele-GroteskEENor" w:hAnsi="Tele-GroteskEENor" w:cs="Tele-GroteskEENor"/>
          <w:color w:val="000000"/>
        </w:rPr>
        <w:t>…….</w:t>
      </w:r>
      <w:proofErr w:type="gramEnd"/>
      <w:r>
        <w:rPr>
          <w:rFonts w:ascii="Tele-GroteskEENor" w:eastAsia="Tele-GroteskEENor" w:hAnsi="Tele-GroteskEENor" w:cs="Tele-GroteskEENor"/>
          <w:color w:val="000000"/>
        </w:rPr>
        <w:t>.</w:t>
      </w:r>
    </w:p>
    <w:p w14:paraId="6FF471A1" w14:textId="2FCED972" w:rsidR="00C13A3C" w:rsidRDefault="00C85A2D" w:rsidP="00C13A3C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br/>
      </w:r>
      <w:r w:rsidR="00C13A3C">
        <w:rPr>
          <w:rFonts w:ascii="Tele-GroteskEENor" w:eastAsia="Tele-GroteskEENor" w:hAnsi="Tele-GroteskEENor" w:cs="Tele-GroteskEENor"/>
          <w:color w:val="000000"/>
        </w:rPr>
        <w:t xml:space="preserve">lakcím: </w:t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</w:r>
      <w:r w:rsidR="00C13A3C">
        <w:rPr>
          <w:rFonts w:ascii="Tele-GroteskEENor" w:eastAsia="Tele-GroteskEENor" w:hAnsi="Tele-GroteskEENor" w:cs="Tele-GroteskEENor"/>
          <w:color w:val="000000"/>
        </w:rPr>
        <w:t>……………………………………………………</w:t>
      </w:r>
      <w:proofErr w:type="gramStart"/>
      <w:r w:rsidR="00C13A3C">
        <w:rPr>
          <w:rFonts w:ascii="Tele-GroteskEENor" w:eastAsia="Tele-GroteskEENor" w:hAnsi="Tele-GroteskEENor" w:cs="Tele-GroteskEENor"/>
          <w:color w:val="000000"/>
        </w:rPr>
        <w:t>…….</w:t>
      </w:r>
      <w:proofErr w:type="gramEnd"/>
      <w:r w:rsidR="00C13A3C">
        <w:rPr>
          <w:rFonts w:ascii="Tele-GroteskEENor" w:eastAsia="Tele-GroteskEENor" w:hAnsi="Tele-GroteskEENor" w:cs="Tele-GroteskEENor"/>
          <w:color w:val="000000"/>
        </w:rPr>
        <w:t>.</w:t>
      </w:r>
    </w:p>
    <w:p w14:paraId="0FB81784" w14:textId="2D78C9A6" w:rsidR="00C13A3C" w:rsidRDefault="00C85A2D" w:rsidP="00C13A3C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br/>
      </w:r>
      <w:r w:rsidR="00C13A3C">
        <w:rPr>
          <w:rFonts w:ascii="Tele-GroteskEENor" w:eastAsia="Tele-GroteskEENor" w:hAnsi="Tele-GroteskEENor" w:cs="Tele-GroteskEENor"/>
          <w:color w:val="000000"/>
        </w:rPr>
        <w:t>adóazonosító jel:</w:t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>……………………………………………………</w:t>
      </w:r>
      <w:proofErr w:type="gramStart"/>
      <w:r>
        <w:rPr>
          <w:rFonts w:ascii="Tele-GroteskEENor" w:eastAsia="Tele-GroteskEENor" w:hAnsi="Tele-GroteskEENor" w:cs="Tele-GroteskEENor"/>
          <w:color w:val="000000"/>
        </w:rPr>
        <w:t>…….</w:t>
      </w:r>
      <w:proofErr w:type="gramEnd"/>
      <w:r>
        <w:rPr>
          <w:rFonts w:ascii="Tele-GroteskEENor" w:eastAsia="Tele-GroteskEENor" w:hAnsi="Tele-GroteskEENor" w:cs="Tele-GroteskEENor"/>
          <w:color w:val="000000"/>
        </w:rPr>
        <w:t>.</w:t>
      </w:r>
    </w:p>
    <w:p w14:paraId="246AD754" w14:textId="0DDCB9FA" w:rsidR="00C13A3C" w:rsidRDefault="00C85A2D" w:rsidP="00C13A3C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br/>
      </w:r>
      <w:r w:rsidR="00C13A3C">
        <w:rPr>
          <w:rFonts w:ascii="Tele-GroteskEENor" w:eastAsia="Tele-GroteskEENor" w:hAnsi="Tele-GroteskEENor" w:cs="Tele-GroteskEENor"/>
          <w:color w:val="000000"/>
        </w:rPr>
        <w:t xml:space="preserve">TAJ szám: </w:t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>……………………………………………………</w:t>
      </w:r>
      <w:proofErr w:type="gramStart"/>
      <w:r>
        <w:rPr>
          <w:rFonts w:ascii="Tele-GroteskEENor" w:eastAsia="Tele-GroteskEENor" w:hAnsi="Tele-GroteskEENor" w:cs="Tele-GroteskEENor"/>
          <w:color w:val="000000"/>
        </w:rPr>
        <w:t>…….</w:t>
      </w:r>
      <w:proofErr w:type="gramEnd"/>
      <w:r>
        <w:rPr>
          <w:rFonts w:ascii="Tele-GroteskEENor" w:eastAsia="Tele-GroteskEENor" w:hAnsi="Tele-GroteskEENor" w:cs="Tele-GroteskEENor"/>
          <w:color w:val="000000"/>
        </w:rPr>
        <w:t>.</w:t>
      </w:r>
    </w:p>
    <w:p w14:paraId="31D38A15" w14:textId="77777777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1B6515EE" w14:textId="77777777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>(a továbbiakban együttesen: Felek) között az alulírott helyen és napon az alábbi feltételek szerint:</w:t>
      </w:r>
    </w:p>
    <w:p w14:paraId="10071E2F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7C1DB8ED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>A Felek a közöttük</w:t>
      </w:r>
      <w:proofErr w:type="gramStart"/>
      <w:r>
        <w:rPr>
          <w:rFonts w:ascii="Tele-GroteskEENor" w:eastAsia="Tele-GroteskEENor" w:hAnsi="Tele-GroteskEENor" w:cs="Tele-GroteskEENor"/>
          <w:color w:val="000000"/>
        </w:rPr>
        <w:t xml:space="preserve"> </w:t>
      </w:r>
      <w:r>
        <w:rPr>
          <w:rFonts w:ascii="Tele-GroteskEENor" w:eastAsia="Tele-GroteskEENor" w:hAnsi="Tele-GroteskEENor" w:cs="Tele-GroteskEENor"/>
        </w:rPr>
        <w:t>….</w:t>
      </w:r>
      <w:proofErr w:type="gramEnd"/>
      <w:r>
        <w:rPr>
          <w:rFonts w:ascii="Tele-GroteskEENor" w:eastAsia="Tele-GroteskEENor" w:hAnsi="Tele-GroteskEENor" w:cs="Tele-GroteskEENor"/>
        </w:rPr>
        <w:t xml:space="preserve">. év ………… hó </w:t>
      </w:r>
      <w:proofErr w:type="gramStart"/>
      <w:r>
        <w:rPr>
          <w:rFonts w:ascii="Tele-GroteskEENor" w:eastAsia="Tele-GroteskEENor" w:hAnsi="Tele-GroteskEENor" w:cs="Tele-GroteskEENor"/>
        </w:rPr>
        <w:t>…….</w:t>
      </w:r>
      <w:proofErr w:type="gramEnd"/>
      <w:r>
        <w:rPr>
          <w:rFonts w:ascii="Tele-GroteskEENor" w:eastAsia="Tele-GroteskEENor" w:hAnsi="Tele-GroteskEENor" w:cs="Tele-GroteskEENor"/>
        </w:rPr>
        <w:t>. napján</w:t>
      </w:r>
      <w:r>
        <w:rPr>
          <w:rFonts w:ascii="Tele-GroteskEENor" w:eastAsia="Tele-GroteskEENor" w:hAnsi="Tele-GroteskEENor" w:cs="Tele-GroteskEENor"/>
          <w:color w:val="000000"/>
        </w:rPr>
        <w:t xml:space="preserve"> létrejött és annak módosításaival érvényes munkaszerződést, a Munkavállaló távmunkavégzésének biztosítása érdekében - közös megegyezéssel </w:t>
      </w:r>
      <w:proofErr w:type="gramStart"/>
      <w:r>
        <w:rPr>
          <w:rFonts w:ascii="Tele-GroteskEENor" w:eastAsia="Tele-GroteskEENor" w:hAnsi="Tele-GroteskEENor" w:cs="Tele-GroteskEENor"/>
          <w:color w:val="000000"/>
        </w:rPr>
        <w:t>-</w:t>
      </w:r>
      <w:r>
        <w:rPr>
          <w:rFonts w:ascii="Tele-GroteskEENor" w:eastAsia="Tele-GroteskEENor" w:hAnsi="Tele-GroteskEENor" w:cs="Tele-GroteskEENor"/>
        </w:rPr>
        <w:t>….</w:t>
      </w:r>
      <w:proofErr w:type="gramEnd"/>
      <w:r>
        <w:rPr>
          <w:rFonts w:ascii="Tele-GroteskEENor" w:eastAsia="Tele-GroteskEENor" w:hAnsi="Tele-GroteskEENor" w:cs="Tele-GroteskEENor"/>
        </w:rPr>
        <w:t>. év ………… hó …. napjátó</w:t>
      </w:r>
      <w:r>
        <w:rPr>
          <w:rFonts w:ascii="Tele-GroteskEENor" w:eastAsia="Tele-GroteskEENor" w:hAnsi="Tele-GroteskEENor" w:cs="Tele-GroteskEENor"/>
          <w:color w:val="000000"/>
        </w:rPr>
        <w:t xml:space="preserve">l </w:t>
      </w:r>
      <w:r w:rsidRPr="00CB7D38"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  <w:t>határozatlan időtartamra/VAGY/……… napjáig terjedő határozott időtartamra módosítják,</w:t>
      </w:r>
      <w:r>
        <w:rPr>
          <w:rFonts w:ascii="Tele-GroteskEENor" w:eastAsia="Tele-GroteskEENor" w:hAnsi="Tele-GroteskEENor" w:cs="Tele-GroteskEENor"/>
          <w:color w:val="000000"/>
        </w:rPr>
        <w:t xml:space="preserve"> mely alapján a munkaszerződés munkavégzési helyre vonatkozó pontja módosul, a távmunkavégzés feltételeinek szabályozása tekintetben pedig kiegészül. </w:t>
      </w:r>
    </w:p>
    <w:p w14:paraId="1B4C63B8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594E08F5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>A távmunkavégzéssel kapcsolatos - jelen megállapodásban rögzített - feltételektől eltekintve a Munkavállaló eredeti munkaszerződésében foglalt feltételek változatlanok maradnak.</w:t>
      </w:r>
    </w:p>
    <w:p w14:paraId="21BA8E80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0CF982C5" w14:textId="77777777" w:rsidR="00C13A3C" w:rsidRDefault="00C13A3C" w:rsidP="00C13A3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 w:val="0"/>
        <w:overflowPunct w:val="0"/>
        <w:autoSpaceDE w:val="0"/>
        <w:adjustRightInd w:val="0"/>
        <w:jc w:val="both"/>
        <w:rPr>
          <w:rFonts w:ascii="Tele-GroteskEENor" w:eastAsia="Tele-GroteskEENor" w:hAnsi="Tele-GroteskEENor" w:cs="Tele-GroteskEENor"/>
          <w:b/>
          <w:color w:val="000000"/>
        </w:rPr>
      </w:pPr>
      <w:r>
        <w:rPr>
          <w:rFonts w:ascii="Tele-GroteskEENor" w:eastAsia="Tele-GroteskEENor" w:hAnsi="Tele-GroteskEENor" w:cs="Tele-GroteskEENor"/>
          <w:b/>
          <w:color w:val="000000"/>
        </w:rPr>
        <w:t xml:space="preserve">Távmunkavégzés </w:t>
      </w:r>
    </w:p>
    <w:p w14:paraId="5B1A70DE" w14:textId="77777777" w:rsidR="00C13A3C" w:rsidRDefault="00C13A3C" w:rsidP="00C13A3C">
      <w:pPr>
        <w:tabs>
          <w:tab w:val="left" w:pos="0"/>
        </w:tabs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2068E26C" w14:textId="77777777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 xml:space="preserve">A Munkavállaló a távmunkavégzés keretében a vonatkozó jogszabályok, különösen a munka törvénykönyvéról szóló 2012. évi I. törvény (továbbiakban: Mt.), a munkavédelemről szóló 1993. évi XCIII. törvény, valamint </w:t>
      </w:r>
      <w:r w:rsidRPr="00CB7D38"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  <w:t>a munkáltat</w:t>
      </w:r>
      <w:r w:rsidRPr="00CB7D38">
        <w:rPr>
          <w:rFonts w:ascii="Tele-GroteskEENor" w:eastAsia="Tele-GroteskEENor" w:hAnsi="Tele-GroteskEENor" w:cs="Tele-GroteskEENor"/>
          <w:b/>
          <w:bCs/>
          <w:i/>
          <w:iCs/>
        </w:rPr>
        <w:t>ó ut</w:t>
      </w:r>
      <w:r w:rsidRPr="00CB7D38"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  <w:t>asításai</w:t>
      </w:r>
      <w:r>
        <w:rPr>
          <w:rFonts w:ascii="Tele-GroteskEENor" w:eastAsia="Tele-GroteskEENor" w:hAnsi="Tele-GroteskEENor" w:cs="Tele-GroteskEENor"/>
          <w:color w:val="000000"/>
        </w:rPr>
        <w:t xml:space="preserve"> szerint végzi tevékenységét. </w:t>
      </w:r>
    </w:p>
    <w:p w14:paraId="72C300AE" w14:textId="77777777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47A1BBBE" w14:textId="4CA6E01F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 xml:space="preserve">A Munkavállaló köteles a távmunkavégzés helyén történő munkavégzés során a munkaidejében munkát végezni, illetve elérhetőségét a meghatározott kommunikációs eszközök útján (telefon, </w:t>
      </w:r>
      <w:r w:rsidR="002B0CC7">
        <w:rPr>
          <w:rFonts w:ascii="Tele-GroteskEENor" w:eastAsia="Tele-GroteskEENor" w:hAnsi="Tele-GroteskEENor" w:cs="Tele-GroteskEENor"/>
          <w:color w:val="000000"/>
        </w:rPr>
        <w:t>e-mail</w:t>
      </w:r>
      <w:r>
        <w:rPr>
          <w:rFonts w:ascii="Tele-GroteskEENor" w:eastAsia="Tele-GroteskEENor" w:hAnsi="Tele-GroteskEENor" w:cs="Tele-GroteskEENor"/>
          <w:color w:val="000000"/>
        </w:rPr>
        <w:t xml:space="preserve"> stb.) biztosítani. </w:t>
      </w:r>
    </w:p>
    <w:p w14:paraId="22AC3594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4390222B" w14:textId="77777777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>A Munkavállaló köteles a Munkáltató által meghatározott rendszerességgel a munkáltató által megjelölt helyen, illetve módon a munkaértekezleteken, illetve megbeszéléseken részt venni.</w:t>
      </w:r>
    </w:p>
    <w:p w14:paraId="0B7B9654" w14:textId="77777777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1F42CBAA" w14:textId="77777777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>A Munkavállaló távmunka végzésének kezdete: 20…… év ……</w:t>
      </w:r>
      <w:proofErr w:type="gramStart"/>
      <w:r>
        <w:rPr>
          <w:rFonts w:ascii="Tele-GroteskEENor" w:eastAsia="Tele-GroteskEENor" w:hAnsi="Tele-GroteskEENor" w:cs="Tele-GroteskEENor"/>
          <w:color w:val="000000"/>
        </w:rPr>
        <w:t>…….</w:t>
      </w:r>
      <w:proofErr w:type="gramEnd"/>
      <w:r>
        <w:rPr>
          <w:rFonts w:ascii="Tele-GroteskEENor" w:eastAsia="Tele-GroteskEENor" w:hAnsi="Tele-GroteskEENor" w:cs="Tele-GroteskEENor"/>
          <w:color w:val="000000"/>
        </w:rPr>
        <w:t>. hó …… napja.</w:t>
      </w:r>
    </w:p>
    <w:p w14:paraId="0C2FF42C" w14:textId="683A3271" w:rsidR="002B0CC7" w:rsidRDefault="002B0CC7">
      <w:pPr>
        <w:suppressAutoHyphens w:val="0"/>
        <w:spacing w:after="160" w:line="254" w:lineRule="auto"/>
        <w:rPr>
          <w:rFonts w:ascii="Tele-GroteskEENor" w:eastAsia="Tele-GroteskEENor" w:hAnsi="Tele-GroteskEENor" w:cs="Tele-GroteskEENor"/>
          <w:b/>
          <w:color w:val="000000"/>
        </w:rPr>
      </w:pPr>
    </w:p>
    <w:p w14:paraId="76E65DF1" w14:textId="38F0E28C" w:rsidR="00C13A3C" w:rsidRDefault="00C13A3C" w:rsidP="00C13A3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 w:val="0"/>
        <w:overflowPunct w:val="0"/>
        <w:autoSpaceDE w:val="0"/>
        <w:adjustRightInd w:val="0"/>
        <w:jc w:val="both"/>
        <w:rPr>
          <w:rFonts w:ascii="Tele-GroteskEENor" w:eastAsia="Tele-GroteskEENor" w:hAnsi="Tele-GroteskEENor" w:cs="Tele-GroteskEENor"/>
          <w:b/>
          <w:color w:val="000000"/>
        </w:rPr>
      </w:pPr>
      <w:r>
        <w:rPr>
          <w:rFonts w:ascii="Tele-GroteskEENor" w:eastAsia="Tele-GroteskEENor" w:hAnsi="Tele-GroteskEENor" w:cs="Tele-GroteskEENor"/>
          <w:b/>
          <w:color w:val="000000"/>
        </w:rPr>
        <w:t xml:space="preserve">Munkavégzés helye és rendszeressége </w:t>
      </w:r>
    </w:p>
    <w:p w14:paraId="7EAEED7E" w14:textId="77777777" w:rsidR="00C13A3C" w:rsidRDefault="00C13A3C" w:rsidP="00C13A3C">
      <w:pPr>
        <w:tabs>
          <w:tab w:val="left" w:pos="0"/>
        </w:tabs>
        <w:jc w:val="both"/>
        <w:rPr>
          <w:rFonts w:ascii="Tele-GroteskEENor" w:eastAsia="Tele-GroteskEENor" w:hAnsi="Tele-GroteskEENor" w:cs="Tele-GroteskEENor"/>
          <w:b/>
          <w:color w:val="000000"/>
        </w:rPr>
      </w:pPr>
      <w:bookmarkStart w:id="0" w:name="_heading=h.gjdgxs" w:colFirst="0" w:colLast="0"/>
      <w:bookmarkEnd w:id="0"/>
    </w:p>
    <w:p w14:paraId="480F0161" w14:textId="77777777" w:rsidR="00C13A3C" w:rsidRPr="00CB7D38" w:rsidRDefault="00C13A3C" w:rsidP="00C13A3C">
      <w:pPr>
        <w:jc w:val="both"/>
        <w:rPr>
          <w:rFonts w:ascii="Tele-GroteskEENor" w:eastAsia="Tele-GroteskEENor" w:hAnsi="Tele-GroteskEENor" w:cs="Tele-GroteskEENor"/>
          <w:b/>
          <w:bCs/>
          <w:i/>
          <w:color w:val="000000"/>
          <w:u w:val="single"/>
        </w:rPr>
      </w:pPr>
      <w:r w:rsidRPr="00CB7D38">
        <w:rPr>
          <w:rFonts w:ascii="Tele-GroteskEENor" w:eastAsia="Tele-GroteskEENor" w:hAnsi="Tele-GroteskEENor" w:cs="Tele-GroteskEENor"/>
          <w:b/>
          <w:bCs/>
          <w:i/>
          <w:color w:val="000000"/>
          <w:u w:val="single"/>
        </w:rPr>
        <w:t>Részleges távmunka esetén:</w:t>
      </w:r>
    </w:p>
    <w:p w14:paraId="02B4CA92" w14:textId="77777777" w:rsidR="00C13A3C" w:rsidRPr="00CB7D38" w:rsidRDefault="00C13A3C" w:rsidP="00C13A3C">
      <w:pPr>
        <w:jc w:val="both"/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</w:pPr>
      <w:r w:rsidRPr="00CB7D38"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  <w:t>A Munkavállaló eredeti munkaszerződésének a munkavégzés helyére vonatkozó pontja módosul, mely szerint a Munkavállaló a munkavégzési kötelezettségét</w:t>
      </w:r>
    </w:p>
    <w:p w14:paraId="6CCBFED4" w14:textId="77777777" w:rsidR="00C13A3C" w:rsidRPr="00CB7D38" w:rsidRDefault="00C13A3C" w:rsidP="00C13A3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uppressAutoHyphens w:val="0"/>
        <w:overflowPunct w:val="0"/>
        <w:autoSpaceDE w:val="0"/>
        <w:adjustRightInd w:val="0"/>
        <w:jc w:val="both"/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</w:pPr>
      <w:r w:rsidRPr="00CB7D38"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  <w:t>hetente/havonta ……. munkanapon, távmunkavégzés keretében, …………………………………...…………… szám alatti helyen, ……………</w:t>
      </w:r>
      <w:proofErr w:type="gramStart"/>
      <w:r w:rsidRPr="00CB7D38"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  <w:t>…….</w:t>
      </w:r>
      <w:proofErr w:type="gramEnd"/>
      <w:r w:rsidRPr="00CB7D38"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  <w:t xml:space="preserve">. helyiségben (távmunkavégzés helye), </w:t>
      </w:r>
    </w:p>
    <w:p w14:paraId="68FC0945" w14:textId="77777777" w:rsidR="00C13A3C" w:rsidRPr="00CB7D38" w:rsidRDefault="00C13A3C" w:rsidP="00C13A3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uppressAutoHyphens w:val="0"/>
        <w:overflowPunct w:val="0"/>
        <w:autoSpaceDE w:val="0"/>
        <w:adjustRightInd w:val="0"/>
        <w:jc w:val="both"/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</w:pPr>
      <w:r w:rsidRPr="00CB7D38"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  <w:t xml:space="preserve">a hét további munkanapjain a Munkáltatónak a Felek között mindenkor hatályos munkaszerződésben meghatározott székhelyén/telephelyén, valamint a Munkavállaló munkaköréből adódó feladatok teljesítéséhez szükséges egyéb területen, telephelyen, tárgyalási helyszínen </w:t>
      </w:r>
    </w:p>
    <w:p w14:paraId="27FC8F62" w14:textId="77777777" w:rsidR="00C13A3C" w:rsidRPr="00CB7D38" w:rsidRDefault="00C13A3C" w:rsidP="00C13A3C">
      <w:pPr>
        <w:tabs>
          <w:tab w:val="left" w:pos="0"/>
          <w:tab w:val="left" w:pos="720"/>
        </w:tabs>
        <w:jc w:val="both"/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</w:pPr>
      <w:r w:rsidRPr="00CB7D38"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  <w:t xml:space="preserve">teljesíti. </w:t>
      </w:r>
    </w:p>
    <w:p w14:paraId="1F156AFC" w14:textId="77777777" w:rsidR="00C13A3C" w:rsidRPr="00CB7D38" w:rsidRDefault="00C13A3C" w:rsidP="00C13A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</w:pPr>
      <w:r w:rsidRPr="00CB7D38"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  <w:t xml:space="preserve">A Felek, egyeztetésük alapján - a fenti keretek között - a Munkavállaló munkatevékenységéhez, feladataihoz igazodóan határozzák meg a távmunkavégzés helyén, illetőleg a Munkáltató székhelyén/telephelyén történő munkavégzés konkrét munkanapjait. </w:t>
      </w:r>
    </w:p>
    <w:p w14:paraId="13B60ADC" w14:textId="77777777" w:rsidR="00C13A3C" w:rsidRPr="00CB7D38" w:rsidRDefault="00C13A3C" w:rsidP="00C13A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</w:pPr>
    </w:p>
    <w:p w14:paraId="49CB4E12" w14:textId="77777777" w:rsidR="00C13A3C" w:rsidRPr="00CB7D38" w:rsidRDefault="00C13A3C" w:rsidP="00C13A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</w:pPr>
      <w:r w:rsidRPr="00CB7D38"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  <w:t>A Munkáltató, indokolt esetben - a Munkavállalóval történő egyeztetést követően – eseti jelleggel jogosult a távmunkavégzés napjait egyoldalúan módosítani.</w:t>
      </w:r>
    </w:p>
    <w:p w14:paraId="177EF291" w14:textId="77777777" w:rsidR="00C13A3C" w:rsidRPr="00CB7D38" w:rsidRDefault="00C13A3C" w:rsidP="00C13A3C">
      <w:pPr>
        <w:jc w:val="both"/>
        <w:rPr>
          <w:rFonts w:ascii="Tele-GroteskEENor" w:eastAsia="Tele-GroteskEENor" w:hAnsi="Tele-GroteskEENor" w:cs="Tele-GroteskEENor"/>
          <w:b/>
          <w:bCs/>
          <w:i/>
          <w:iCs/>
          <w:color w:val="000000"/>
          <w:u w:val="single"/>
        </w:rPr>
      </w:pPr>
    </w:p>
    <w:p w14:paraId="7C2C58F9" w14:textId="77777777" w:rsidR="00C13A3C" w:rsidRPr="00CB7D38" w:rsidRDefault="00C13A3C" w:rsidP="00C13A3C">
      <w:pPr>
        <w:jc w:val="both"/>
        <w:rPr>
          <w:rFonts w:ascii="Tele-GroteskEENor" w:eastAsia="Tele-GroteskEENor" w:hAnsi="Tele-GroteskEENor" w:cs="Tele-GroteskEENor"/>
          <w:b/>
          <w:bCs/>
          <w:i/>
          <w:iCs/>
          <w:color w:val="000000"/>
          <w:u w:val="single"/>
        </w:rPr>
      </w:pPr>
      <w:r w:rsidRPr="00CB7D38">
        <w:rPr>
          <w:rFonts w:ascii="Tele-GroteskEENor" w:eastAsia="Tele-GroteskEENor" w:hAnsi="Tele-GroteskEENor" w:cs="Tele-GroteskEENor"/>
          <w:b/>
          <w:bCs/>
          <w:i/>
          <w:iCs/>
          <w:color w:val="000000"/>
          <w:u w:val="single"/>
        </w:rPr>
        <w:t>Teljes távmunka esetén:</w:t>
      </w:r>
    </w:p>
    <w:p w14:paraId="4C5E406B" w14:textId="77777777" w:rsidR="00C13A3C" w:rsidRPr="00CB7D38" w:rsidRDefault="00C13A3C" w:rsidP="00C13A3C">
      <w:pPr>
        <w:jc w:val="both"/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</w:pPr>
      <w:r w:rsidRPr="00CB7D38"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  <w:t>A Munkavállaló eredeti munkaszerződésének a munkavégzési helyre vonatkozó pontja módosul, mely szerint a Munkavállaló a munkavégzési kötelezettségét a hét minden munkanapján távmunkavégzés keretében, a ……………………………………………...…………… szám alatti helyen ……………. helyiségben</w:t>
      </w:r>
    </w:p>
    <w:p w14:paraId="56DA1B5E" w14:textId="77777777" w:rsidR="00C13A3C" w:rsidRPr="00CB7D38" w:rsidRDefault="00C13A3C" w:rsidP="00C13A3C">
      <w:pPr>
        <w:jc w:val="both"/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</w:pPr>
      <w:r w:rsidRPr="00CB7D38"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  <w:t xml:space="preserve"> (távmunkavégzés helye) teljesíti.</w:t>
      </w:r>
    </w:p>
    <w:p w14:paraId="0858BE77" w14:textId="77777777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4F8FA27D" w14:textId="77777777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>A Felek megállapodnak abban, hogy kizárólag a Munkavállaló távmunkavégzési helyén, munkavédelmi és biztonsági szempontból távmunka végzés céljából kialakított, illetve üzembe helyezett terület minősül munkahelynek.</w:t>
      </w:r>
    </w:p>
    <w:p w14:paraId="54596548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  <w:sz w:val="16"/>
          <w:szCs w:val="16"/>
        </w:rPr>
      </w:pPr>
    </w:p>
    <w:p w14:paraId="048F6D20" w14:textId="77777777" w:rsidR="00C13A3C" w:rsidRDefault="00C13A3C" w:rsidP="00C13A3C">
      <w:pPr>
        <w:ind w:left="360"/>
        <w:jc w:val="both"/>
        <w:rPr>
          <w:rFonts w:ascii="Tele-GroteskEENor" w:eastAsia="Tele-GroteskEENor" w:hAnsi="Tele-GroteskEENor" w:cs="Tele-GroteskEENor"/>
          <w:color w:val="000000"/>
          <w:sz w:val="16"/>
          <w:szCs w:val="16"/>
          <w:highlight w:val="cyan"/>
        </w:rPr>
      </w:pPr>
    </w:p>
    <w:p w14:paraId="0D5A22AB" w14:textId="77777777" w:rsidR="00C13A3C" w:rsidRDefault="00C13A3C" w:rsidP="00C13A3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 w:val="0"/>
        <w:overflowPunct w:val="0"/>
        <w:autoSpaceDE w:val="0"/>
        <w:adjustRightInd w:val="0"/>
        <w:jc w:val="both"/>
        <w:rPr>
          <w:rFonts w:ascii="Tele-GroteskEENor" w:eastAsia="Tele-GroteskEENor" w:hAnsi="Tele-GroteskEENor" w:cs="Tele-GroteskEENor"/>
          <w:b/>
          <w:color w:val="000000"/>
        </w:rPr>
      </w:pPr>
      <w:r>
        <w:rPr>
          <w:rFonts w:ascii="Tele-GroteskEENor" w:eastAsia="Tele-GroteskEENor" w:hAnsi="Tele-GroteskEENor" w:cs="Tele-GroteskEENor"/>
          <w:b/>
          <w:color w:val="000000"/>
        </w:rPr>
        <w:t xml:space="preserve">A távmunkavégzés tárgyi feltételei </w:t>
      </w:r>
    </w:p>
    <w:p w14:paraId="55F0BCE2" w14:textId="77777777" w:rsidR="00C13A3C" w:rsidRDefault="00C13A3C" w:rsidP="00C13A3C">
      <w:pPr>
        <w:tabs>
          <w:tab w:val="left" w:pos="0"/>
        </w:tabs>
        <w:jc w:val="both"/>
        <w:rPr>
          <w:rFonts w:ascii="Tele-GroteskEENor" w:eastAsia="Tele-GroteskEENor" w:hAnsi="Tele-GroteskEENor" w:cs="Tele-GroteskEENor"/>
          <w:b/>
          <w:color w:val="000000"/>
        </w:rPr>
      </w:pPr>
    </w:p>
    <w:p w14:paraId="3F7636E2" w14:textId="77777777" w:rsidR="00C13A3C" w:rsidRPr="00CB7D38" w:rsidRDefault="00C13A3C" w:rsidP="00C13A3C">
      <w:pPr>
        <w:jc w:val="both"/>
        <w:rPr>
          <w:rFonts w:ascii="Tele-GroteskEENor" w:eastAsia="Tele-GroteskEENor" w:hAnsi="Tele-GroteskEENor" w:cs="Tele-GroteskEENor"/>
          <w:b/>
          <w:bCs/>
          <w:i/>
          <w:iCs/>
        </w:rPr>
      </w:pPr>
      <w:r w:rsidRPr="00CB7D38">
        <w:rPr>
          <w:rFonts w:ascii="Tele-GroteskEENor" w:eastAsia="Tele-GroteskEENor" w:hAnsi="Tele-GroteskEENor" w:cs="Tele-GroteskEENor"/>
          <w:b/>
          <w:bCs/>
          <w:i/>
          <w:iCs/>
        </w:rPr>
        <w:t xml:space="preserve">A Munkáltató biztosítja a </w:t>
      </w:r>
      <w:r w:rsidRPr="00CB7D38"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  <w:t>távmunka</w:t>
      </w:r>
      <w:r w:rsidRPr="00CB7D38">
        <w:rPr>
          <w:rFonts w:ascii="Tele-GroteskEENor" w:eastAsia="Tele-GroteskEENor" w:hAnsi="Tele-GroteskEENor" w:cs="Tele-GroteskEENor"/>
          <w:b/>
          <w:bCs/>
          <w:i/>
          <w:iCs/>
        </w:rPr>
        <w:t xml:space="preserve">végzéshez szükséges információtechnológiai és számítástechnikai eszközöket. </w:t>
      </w:r>
    </w:p>
    <w:p w14:paraId="352458A4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</w:rPr>
      </w:pPr>
    </w:p>
    <w:p w14:paraId="5ED0B8BC" w14:textId="77777777" w:rsidR="00C13A3C" w:rsidRPr="00CB7D38" w:rsidRDefault="00C13A3C" w:rsidP="00C13A3C">
      <w:pPr>
        <w:jc w:val="both"/>
        <w:rPr>
          <w:rFonts w:ascii="Tele-GroteskEENor" w:eastAsia="Tele-GroteskEENor" w:hAnsi="Tele-GroteskEENor" w:cs="Tele-GroteskEENor"/>
          <w:b/>
          <w:bCs/>
          <w:iCs/>
          <w:u w:val="single"/>
        </w:rPr>
      </w:pPr>
      <w:r w:rsidRPr="00CB7D38">
        <w:rPr>
          <w:rFonts w:ascii="Tele-GroteskEENor" w:eastAsia="Tele-GroteskEENor" w:hAnsi="Tele-GroteskEENor" w:cs="Tele-GroteskEENor"/>
          <w:b/>
          <w:bCs/>
          <w:iCs/>
          <w:u w:val="single"/>
        </w:rPr>
        <w:t>A munkáltató költségtérítést nem biztosít:</w:t>
      </w:r>
    </w:p>
    <w:p w14:paraId="084BE9C1" w14:textId="77777777" w:rsidR="00C13A3C" w:rsidRPr="00CB7D38" w:rsidRDefault="00C13A3C" w:rsidP="00C13A3C">
      <w:pPr>
        <w:jc w:val="both"/>
        <w:rPr>
          <w:rFonts w:ascii="Tele-GroteskEENor" w:eastAsia="Tele-GroteskEENor" w:hAnsi="Tele-GroteskEENor" w:cs="Tele-GroteskEENor"/>
          <w:b/>
          <w:bCs/>
          <w:iCs/>
        </w:rPr>
      </w:pPr>
      <w:r w:rsidRPr="00CB7D38">
        <w:rPr>
          <w:rFonts w:ascii="Tele-GroteskEENor" w:eastAsia="Tele-GroteskEENor" w:hAnsi="Tele-GroteskEENor" w:cs="Tele-GroteskEENor"/>
          <w:b/>
          <w:bCs/>
          <w:iCs/>
        </w:rPr>
        <w:t xml:space="preserve">A Munkavállaló a távmunkavégzési helyként megjelölt munkahelyen </w:t>
      </w:r>
      <w:r w:rsidRPr="00CB7D38">
        <w:rPr>
          <w:rFonts w:ascii="Tele-GroteskEENor" w:eastAsia="Tele-GroteskEENor" w:hAnsi="Tele-GroteskEENor" w:cs="Tele-GroteskEENor"/>
          <w:b/>
          <w:bCs/>
          <w:iCs/>
          <w:color w:val="000000"/>
        </w:rPr>
        <w:t xml:space="preserve">biztosítja a távmunka </w:t>
      </w:r>
      <w:r w:rsidRPr="00CB7D38">
        <w:rPr>
          <w:rFonts w:ascii="Tele-GroteskEENor" w:eastAsia="Tele-GroteskEENor" w:hAnsi="Tele-GroteskEENor" w:cs="Tele-GroteskEENor"/>
          <w:b/>
          <w:bCs/>
          <w:iCs/>
        </w:rPr>
        <w:t>végzéshez szükséges, a Munkáltató által nem biztosított egyéb munkavégzési eszközöket, és viseli a munkavégzéssel összefüggésben esetlegesen felmerülő bérleti díjat, a fűtési, a világítási és a technológiai energia díját és más hasonló jellegű költségeket.</w:t>
      </w:r>
    </w:p>
    <w:p w14:paraId="63534257" w14:textId="77777777" w:rsidR="00C13A3C" w:rsidRPr="00CE7F9C" w:rsidRDefault="00C13A3C" w:rsidP="00C13A3C">
      <w:pPr>
        <w:jc w:val="both"/>
        <w:rPr>
          <w:rFonts w:ascii="Tele-GroteskEENor" w:eastAsia="Tele-GroteskEENor" w:hAnsi="Tele-GroteskEENor" w:cs="Tele-GroteskEENor"/>
          <w:highlight w:val="lightGray"/>
        </w:rPr>
      </w:pPr>
    </w:p>
    <w:p w14:paraId="0C24EA69" w14:textId="77777777" w:rsidR="00C13A3C" w:rsidRPr="00CB7D38" w:rsidRDefault="00C13A3C" w:rsidP="00C13A3C">
      <w:pPr>
        <w:jc w:val="both"/>
        <w:rPr>
          <w:rFonts w:ascii="Tele-GroteskEENor" w:eastAsia="Tele-GroteskEENor" w:hAnsi="Tele-GroteskEENor" w:cs="Tele-GroteskEENor"/>
          <w:b/>
          <w:bCs/>
        </w:rPr>
      </w:pPr>
    </w:p>
    <w:p w14:paraId="5352506F" w14:textId="77777777" w:rsidR="002B0CC7" w:rsidRDefault="002B0CC7">
      <w:pPr>
        <w:suppressAutoHyphens w:val="0"/>
        <w:spacing w:after="160" w:line="254" w:lineRule="auto"/>
        <w:rPr>
          <w:rFonts w:ascii="Tele-GroteskEENor" w:eastAsia="Tele-GroteskEENor" w:hAnsi="Tele-GroteskEENor" w:cs="Tele-GroteskEENor"/>
          <w:b/>
          <w:bCs/>
          <w:i/>
          <w:u w:val="single"/>
        </w:rPr>
      </w:pPr>
      <w:r>
        <w:rPr>
          <w:rFonts w:ascii="Tele-GroteskEENor" w:eastAsia="Tele-GroteskEENor" w:hAnsi="Tele-GroteskEENor" w:cs="Tele-GroteskEENor"/>
          <w:b/>
          <w:bCs/>
          <w:i/>
          <w:u w:val="single"/>
        </w:rPr>
        <w:br w:type="page"/>
      </w:r>
    </w:p>
    <w:p w14:paraId="7F4179B6" w14:textId="26B6F143" w:rsidR="00C13A3C" w:rsidRPr="00CB7D38" w:rsidRDefault="00C13A3C" w:rsidP="00C13A3C">
      <w:pPr>
        <w:jc w:val="both"/>
        <w:rPr>
          <w:rFonts w:ascii="Tele-GroteskEENor" w:eastAsia="Tele-GroteskEENor" w:hAnsi="Tele-GroteskEENor" w:cs="Tele-GroteskEENor"/>
          <w:b/>
          <w:bCs/>
          <w:i/>
          <w:u w:val="single"/>
        </w:rPr>
      </w:pPr>
      <w:r w:rsidRPr="00CB7D38">
        <w:rPr>
          <w:rFonts w:ascii="Tele-GroteskEENor" w:eastAsia="Tele-GroteskEENor" w:hAnsi="Tele-GroteskEENor" w:cs="Tele-GroteskEENor"/>
          <w:b/>
          <w:bCs/>
          <w:i/>
          <w:u w:val="single"/>
        </w:rPr>
        <w:lastRenderedPageBreak/>
        <w:t>A munkáltató az SZJA törvény szerinti költségtérítést biztosítja:</w:t>
      </w:r>
    </w:p>
    <w:p w14:paraId="0DE72478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i/>
          <w:u w:val="single"/>
        </w:rPr>
      </w:pPr>
    </w:p>
    <w:p w14:paraId="6D40BA49" w14:textId="77777777" w:rsidR="00C13A3C" w:rsidRPr="00CB7D38" w:rsidRDefault="00C13A3C" w:rsidP="00C13A3C">
      <w:pPr>
        <w:jc w:val="both"/>
        <w:rPr>
          <w:rFonts w:ascii="Tele-GroteskEENor" w:eastAsia="Tele-GroteskEENor" w:hAnsi="Tele-GroteskEENor" w:cs="Tele-GroteskEENor"/>
          <w:b/>
          <w:bCs/>
          <w:i/>
          <w:iCs/>
        </w:rPr>
      </w:pPr>
      <w:r w:rsidRPr="00CB7D38">
        <w:rPr>
          <w:rFonts w:ascii="Tele-GroteskEENor" w:eastAsia="Tele-GroteskEENor" w:hAnsi="Tele-GroteskEENor" w:cs="Tele-GroteskEENor"/>
          <w:b/>
          <w:bCs/>
          <w:i/>
          <w:iCs/>
        </w:rPr>
        <w:t xml:space="preserve">A Munkáltató a személyi jövedelemadóról szóló jogszabályi rendelkezések alapján meghatározott mértékű, adómentes költségtérítést biztosítja a munkavállaló számára, amennyiben a távmunkavégzés megfelel a jogszabályban meghatározott feltételeknek. </w:t>
      </w:r>
    </w:p>
    <w:p w14:paraId="67378352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</w:rPr>
      </w:pPr>
    </w:p>
    <w:p w14:paraId="57B5C3EB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i/>
        </w:rPr>
      </w:pPr>
      <w:r>
        <w:rPr>
          <w:rFonts w:ascii="Tele-GroteskEENor" w:eastAsia="Tele-GroteskEENor" w:hAnsi="Tele-GroteskEENor" w:cs="Tele-GroteskEENor"/>
          <w:i/>
        </w:rPr>
        <w:t>Az eszközök karbantartásáról, használatáról</w:t>
      </w:r>
    </w:p>
    <w:p w14:paraId="7329F41F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  <w:sz w:val="16"/>
          <w:szCs w:val="16"/>
        </w:rPr>
      </w:pPr>
    </w:p>
    <w:p w14:paraId="2B873CBA" w14:textId="383D9DC6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 xml:space="preserve">Szükség esetén a Munkáltató - előzetesen egyeztetett időpontban - köteles biztosítani a távmunka végzés céljából a Munkáltató által rendelkezésre bocsátott eszközök </w:t>
      </w:r>
      <w:r w:rsidRPr="00CB7D38"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  <w:t xml:space="preserve">(asztali számítógép/laptop és annak </w:t>
      </w:r>
      <w:r w:rsidR="002B0CC7" w:rsidRPr="00CB7D38"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  <w:t>tartozékai</w:t>
      </w:r>
      <w:r w:rsidRPr="00CB7D38">
        <w:rPr>
          <w:rFonts w:ascii="Tele-GroteskEENor" w:eastAsia="Tele-GroteskEENor" w:hAnsi="Tele-GroteskEENor" w:cs="Tele-GroteskEENor"/>
          <w:b/>
          <w:bCs/>
          <w:i/>
          <w:iCs/>
          <w:color w:val="000000"/>
        </w:rPr>
        <w:t xml:space="preserve"> stb.) és hálózatok (telefon, internet stb.</w:t>
      </w:r>
      <w:r w:rsidRPr="00151858">
        <w:rPr>
          <w:rFonts w:ascii="Tele-GroteskEENor" w:eastAsia="Tele-GroteskEENor" w:hAnsi="Tele-GroteskEENor" w:cs="Tele-GroteskEENor"/>
          <w:color w:val="000000"/>
          <w:highlight w:val="lightGray"/>
        </w:rPr>
        <w:t>)</w:t>
      </w:r>
      <w:r>
        <w:rPr>
          <w:rFonts w:ascii="Tele-GroteskEENor" w:eastAsia="Tele-GroteskEENor" w:hAnsi="Tele-GroteskEENor" w:cs="Tele-GroteskEENor"/>
          <w:color w:val="000000"/>
        </w:rPr>
        <w:t xml:space="preserve"> üzembe helyezését, illetve javítását, karbantartását.  </w:t>
      </w:r>
    </w:p>
    <w:p w14:paraId="7E3181F6" w14:textId="77777777" w:rsidR="00C13A3C" w:rsidRDefault="00C13A3C" w:rsidP="00C13A3C">
      <w:pPr>
        <w:ind w:left="360"/>
        <w:jc w:val="both"/>
        <w:rPr>
          <w:rFonts w:ascii="Tele-GroteskEENor" w:eastAsia="Tele-GroteskEENor" w:hAnsi="Tele-GroteskEENor" w:cs="Tele-GroteskEENor"/>
          <w:color w:val="000000"/>
          <w:sz w:val="16"/>
          <w:szCs w:val="16"/>
        </w:rPr>
      </w:pPr>
      <w:r>
        <w:rPr>
          <w:rFonts w:ascii="Tele-GroteskEENor" w:eastAsia="Tele-GroteskEENor" w:hAnsi="Tele-GroteskEENor" w:cs="Tele-GroteskEENor"/>
          <w:color w:val="000000"/>
        </w:rPr>
        <w:t xml:space="preserve"> </w:t>
      </w:r>
    </w:p>
    <w:p w14:paraId="4C53A4C4" w14:textId="77777777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>A Munkáltató által biztosított munkaeszközöket a Munkavállaló alapvetően munkavégzés céljából használhatja. A Munkavállaló ezen eszközök magáncélú használatára csak a munkáltató vonatkozó belső szabályozásában meghatározott feltételek szerint jogosult.</w:t>
      </w:r>
    </w:p>
    <w:p w14:paraId="3FE4CA58" w14:textId="77777777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47337553" w14:textId="77777777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 xml:space="preserve">A Munkavállaló a Munkáltató által biztosított munkaeszközök használatát más személyek részére nem engedheti át. Köteles azokat rendeltetésszerűen használni, károsodástól megóvni, tárolásukról és őrzésükről megfelelően gondoskodni. </w:t>
      </w:r>
    </w:p>
    <w:p w14:paraId="1C28C573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632B8D83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i/>
          <w:color w:val="000000"/>
        </w:rPr>
      </w:pPr>
      <w:r>
        <w:rPr>
          <w:rFonts w:ascii="Tele-GroteskEENor" w:eastAsia="Tele-GroteskEENor" w:hAnsi="Tele-GroteskEENor" w:cs="Tele-GroteskEENor"/>
          <w:i/>
          <w:color w:val="000000"/>
        </w:rPr>
        <w:t>A tájékoztatási kötelezettségről</w:t>
      </w:r>
    </w:p>
    <w:p w14:paraId="18E0D866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04DA738F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 xml:space="preserve">A Munkavállaló köteles a Munkáltatót haladéktalanul tájékoztatni minden olyan körülményről, amely a munkavégzését akadályozza vagy kizárja (pl. eszközök vagy hálózat megrongálódása, meghibásodása, energia kimaradás </w:t>
      </w:r>
      <w:proofErr w:type="spellStart"/>
      <w:r>
        <w:rPr>
          <w:rFonts w:ascii="Tele-GroteskEENor" w:eastAsia="Tele-GroteskEENor" w:hAnsi="Tele-GroteskEENor" w:cs="Tele-GroteskEENor"/>
          <w:color w:val="000000"/>
        </w:rPr>
        <w:t>stb</w:t>
      </w:r>
      <w:proofErr w:type="spellEnd"/>
      <w:r>
        <w:rPr>
          <w:rFonts w:ascii="Tele-GroteskEENor" w:eastAsia="Tele-GroteskEENor" w:hAnsi="Tele-GroteskEENor" w:cs="Tele-GroteskEENor"/>
          <w:color w:val="000000"/>
        </w:rPr>
        <w:t xml:space="preserve">). </w:t>
      </w:r>
      <w:r>
        <w:rPr>
          <w:rFonts w:ascii="Tele-GroteskEENor" w:eastAsia="Tele-GroteskEENor" w:hAnsi="Tele-GroteskEENor" w:cs="Tele-GroteskEENor"/>
        </w:rPr>
        <w:t xml:space="preserve">Amennyiben a hiba olyan mértékű, hogy a távmunkavégzés tartósan nem lehetséges, a Munkáltató a hiba elhárításáig elrendelheti a Munkáltatónak </w:t>
      </w:r>
      <w:r>
        <w:rPr>
          <w:rFonts w:ascii="Tele-GroteskEENor" w:eastAsia="Tele-GroteskEENor" w:hAnsi="Tele-GroteskEENor" w:cs="Tele-GroteskEENor"/>
          <w:color w:val="000000"/>
        </w:rPr>
        <w:t>a Felek közötti mindenkor hatályos munkaszerződésben meghatározott</w:t>
      </w:r>
      <w:r>
        <w:rPr>
          <w:rFonts w:ascii="Tele-GroteskEENor" w:eastAsia="Tele-GroteskEENor" w:hAnsi="Tele-GroteskEENor" w:cs="Tele-GroteskEENor"/>
        </w:rPr>
        <w:t xml:space="preserve"> telephelyén történő munkavégzést.</w:t>
      </w:r>
    </w:p>
    <w:p w14:paraId="4B8FF8C2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6D471313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i/>
          <w:color w:val="000000"/>
        </w:rPr>
      </w:pPr>
      <w:r>
        <w:rPr>
          <w:rFonts w:ascii="Tele-GroteskEENor" w:eastAsia="Tele-GroteskEENor" w:hAnsi="Tele-GroteskEENor" w:cs="Tele-GroteskEENor"/>
          <w:i/>
          <w:color w:val="000000"/>
        </w:rPr>
        <w:t>Munkavégzés helyének megváltozása</w:t>
      </w:r>
    </w:p>
    <w:p w14:paraId="5AB3AF9E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3A653A02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 xml:space="preserve">A Munkavállaló a távmunkavégzés helyének megváltoztatási szándékáról köteles a munkáltatót haladéktalanul tájékoztatni, és a Munkáltatóval együttműködni annak megvizsgálásában, hogy a távmunkavégzés feltételei az új helyszínen biztosíthatók-e. A távmunkavégzés helyének módosításáig a </w:t>
      </w:r>
      <w:r>
        <w:rPr>
          <w:rFonts w:ascii="Tele-GroteskEENor" w:eastAsia="Tele-GroteskEENor" w:hAnsi="Tele-GroteskEENor" w:cs="Tele-GroteskEENor"/>
        </w:rPr>
        <w:t xml:space="preserve">Munkáltató elrendelheti a Munkáltatónak </w:t>
      </w:r>
      <w:r>
        <w:rPr>
          <w:rFonts w:ascii="Tele-GroteskEENor" w:eastAsia="Tele-GroteskEENor" w:hAnsi="Tele-GroteskEENor" w:cs="Tele-GroteskEENor"/>
          <w:color w:val="000000"/>
        </w:rPr>
        <w:t>a Felek közötti mindenkor hatályos munkaszerződésben meghatározott</w:t>
      </w:r>
      <w:r>
        <w:rPr>
          <w:rFonts w:ascii="Tele-GroteskEENor" w:eastAsia="Tele-GroteskEENor" w:hAnsi="Tele-GroteskEENor" w:cs="Tele-GroteskEENor"/>
        </w:rPr>
        <w:t xml:space="preserve"> telephelyén történő munkavégzést.</w:t>
      </w:r>
      <w:r>
        <w:rPr>
          <w:rFonts w:ascii="Tele-GroteskEENor" w:eastAsia="Tele-GroteskEENor" w:hAnsi="Tele-GroteskEENor" w:cs="Tele-GroteskEENor"/>
          <w:color w:val="000000"/>
        </w:rPr>
        <w:t xml:space="preserve">  </w:t>
      </w:r>
    </w:p>
    <w:p w14:paraId="586F30FF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3CB79169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i/>
          <w:color w:val="000000"/>
        </w:rPr>
      </w:pPr>
      <w:r>
        <w:rPr>
          <w:rFonts w:ascii="Tele-GroteskEENor" w:eastAsia="Tele-GroteskEENor" w:hAnsi="Tele-GroteskEENor" w:cs="Tele-GroteskEENor"/>
          <w:i/>
          <w:color w:val="000000"/>
        </w:rPr>
        <w:t>Munkaeszközök használatához kapcsolódó felelősségről</w:t>
      </w:r>
    </w:p>
    <w:p w14:paraId="69523CC3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12F1F9F5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>A Munkavállaló a szabályszerűen – külön írásbeli nyilatkozat vagy jegyzőkönyv alapján – átadott és átvett eszközökért megőrzési felelősséggel tartozik. A Munkavállaló a távmunkavégzés megszűnése, vagy a munkáltató rendelkezése esetén köteles a kifejezetten a távmunkavégzés céljára biztosított munkaeszközöket hiánytalanul visszaszolgáltatni, az átvett eszközökkel elszámolni.</w:t>
      </w:r>
    </w:p>
    <w:p w14:paraId="680EDBCE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1D1369B2" w14:textId="77777777" w:rsidR="00C13A3C" w:rsidRDefault="00C13A3C" w:rsidP="00C13A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 xml:space="preserve">Jelen megállapodás megszüntetése esetén a Munkavállaló köteles a Munkáltató által rendelkezésre bocsátott eszközöket a Munkáltató felhívására haladéktalanul visszaszolgáltatni.  </w:t>
      </w:r>
    </w:p>
    <w:p w14:paraId="0CCA8ECF" w14:textId="77777777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ind w:left="1068"/>
        <w:jc w:val="both"/>
        <w:rPr>
          <w:color w:val="000000"/>
          <w:sz w:val="16"/>
          <w:szCs w:val="16"/>
        </w:rPr>
      </w:pPr>
    </w:p>
    <w:p w14:paraId="0E5C9301" w14:textId="77777777" w:rsidR="002B0CC7" w:rsidRDefault="002B0CC7">
      <w:pPr>
        <w:suppressAutoHyphens w:val="0"/>
        <w:spacing w:after="160" w:line="254" w:lineRule="auto"/>
        <w:rPr>
          <w:rFonts w:ascii="Tele-GroteskEENor" w:eastAsia="Tele-GroteskEENor" w:hAnsi="Tele-GroteskEENor" w:cs="Tele-GroteskEENor"/>
          <w:b/>
          <w:color w:val="000000"/>
        </w:rPr>
      </w:pPr>
      <w:r>
        <w:rPr>
          <w:rFonts w:ascii="Tele-GroteskEENor" w:eastAsia="Tele-GroteskEENor" w:hAnsi="Tele-GroteskEENor" w:cs="Tele-GroteskEENor"/>
          <w:b/>
          <w:color w:val="000000"/>
        </w:rPr>
        <w:br w:type="page"/>
      </w:r>
    </w:p>
    <w:p w14:paraId="51D55711" w14:textId="2EDA78E4" w:rsidR="00C13A3C" w:rsidRDefault="00C13A3C" w:rsidP="00C13A3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 w:val="0"/>
        <w:overflowPunct w:val="0"/>
        <w:autoSpaceDE w:val="0"/>
        <w:adjustRightInd w:val="0"/>
        <w:jc w:val="both"/>
        <w:rPr>
          <w:rFonts w:ascii="Tele-GroteskEENor" w:eastAsia="Tele-GroteskEENor" w:hAnsi="Tele-GroteskEENor" w:cs="Tele-GroteskEENor"/>
          <w:b/>
          <w:color w:val="000000"/>
        </w:rPr>
      </w:pPr>
      <w:r>
        <w:rPr>
          <w:rFonts w:ascii="Tele-GroteskEENor" w:eastAsia="Tele-GroteskEENor" w:hAnsi="Tele-GroteskEENor" w:cs="Tele-GroteskEENor"/>
          <w:b/>
          <w:color w:val="000000"/>
        </w:rPr>
        <w:lastRenderedPageBreak/>
        <w:t>A távmunkavégzéshez kapcsolódó egyéb szabályok</w:t>
      </w:r>
    </w:p>
    <w:p w14:paraId="007A060A" w14:textId="77777777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360"/>
        <w:jc w:val="both"/>
        <w:rPr>
          <w:rFonts w:ascii="Tele-GroteskEENor" w:eastAsia="Tele-GroteskEENor" w:hAnsi="Tele-GroteskEENor" w:cs="Tele-GroteskEENor"/>
          <w:b/>
          <w:color w:val="000000"/>
        </w:rPr>
      </w:pPr>
    </w:p>
    <w:p w14:paraId="64465F75" w14:textId="77777777" w:rsidR="00C13A3C" w:rsidRDefault="00C13A3C" w:rsidP="00C13A3C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 w:val="0"/>
        <w:overflowPunct w:val="0"/>
        <w:autoSpaceDE w:val="0"/>
        <w:adjustRightInd w:val="0"/>
        <w:jc w:val="both"/>
        <w:rPr>
          <w:rFonts w:ascii="Tele-GroteskEENor" w:eastAsia="Tele-GroteskEENor" w:hAnsi="Tele-GroteskEENor" w:cs="Tele-GroteskEENor"/>
          <w:i/>
          <w:color w:val="000000"/>
        </w:rPr>
      </w:pPr>
      <w:r>
        <w:rPr>
          <w:rFonts w:ascii="Tele-GroteskEENor" w:eastAsia="Tele-GroteskEENor" w:hAnsi="Tele-GroteskEENor" w:cs="Tele-GroteskEENor"/>
          <w:i/>
          <w:color w:val="000000"/>
        </w:rPr>
        <w:t xml:space="preserve">Munkavédelem és munkabiztonság </w:t>
      </w:r>
    </w:p>
    <w:p w14:paraId="7AC903B0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0C9F69BB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 xml:space="preserve">A Munkavállaló elismeri, hogy a távmunkavégzéssel összefüggő munkavédelmi és biztonsági előírásokat megismerte, azokat magára nézve kötelezőnek ismeri el és betartja, továbbá együttműködik a Munkáltatóval az egészséget nem veszélyeztető és biztonságos munkakörülmények kialakításában és a munkavédelmi-, és biztonsági előírások betartásában. </w:t>
      </w:r>
    </w:p>
    <w:p w14:paraId="5AA7E8E6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769EA1B5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 xml:space="preserve">A Munkáltató gondoskodik az általa biztosított munkaeszközök megfelelő és biztonságos állapotáról. </w:t>
      </w:r>
    </w:p>
    <w:p w14:paraId="3EAE9B02" w14:textId="77777777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 xml:space="preserve">A Munkavállaló - a rendelkezésére bocsátott ajánlások, tájékoztatások figyelembevételével - alakítja ki és biztosítja a távmunkavégzés helyén az </w:t>
      </w:r>
      <w:bookmarkStart w:id="1" w:name="_Hlk104895223"/>
      <w:r>
        <w:rPr>
          <w:rFonts w:ascii="Tele-GroteskEENor" w:hAnsi="Tele-GroteskEENor"/>
        </w:rPr>
        <w:t>egészséget nem veszélyeztető és biztonságos munkavégzés</w:t>
      </w:r>
      <w:bookmarkEnd w:id="1"/>
      <w:r>
        <w:rPr>
          <w:rFonts w:ascii="Tele-GroteskEENor" w:hAnsi="Tele-GroteskEENor"/>
        </w:rPr>
        <w:t xml:space="preserve"> </w:t>
      </w:r>
      <w:r>
        <w:rPr>
          <w:rFonts w:ascii="Tele-GroteskEENor" w:eastAsia="Tele-GroteskEENor" w:hAnsi="Tele-GroteskEENor" w:cs="Tele-GroteskEENor"/>
          <w:color w:val="000000"/>
        </w:rPr>
        <w:t>feltételeit.</w:t>
      </w:r>
    </w:p>
    <w:p w14:paraId="4B7D781D" w14:textId="77777777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2775C8F4" w14:textId="77777777" w:rsidR="00C13A3C" w:rsidRDefault="00C13A3C" w:rsidP="00C13A3C">
      <w:pPr>
        <w:numPr>
          <w:ilvl w:val="12"/>
          <w:numId w:val="0"/>
        </w:numPr>
        <w:rPr>
          <w:rFonts w:ascii="Tele-GroteskEENor" w:hAnsi="Tele-GroteskEENor"/>
        </w:rPr>
      </w:pPr>
      <w:bookmarkStart w:id="2" w:name="_Hlk104895383"/>
      <w:r w:rsidRPr="000451B4">
        <w:rPr>
          <w:rFonts w:ascii="Tele-GroteskEENor" w:hAnsi="Tele-GroteskEENor"/>
        </w:rPr>
        <w:t xml:space="preserve">A munkavállaló </w:t>
      </w:r>
      <w:r>
        <w:rPr>
          <w:rFonts w:ascii="Tele-GroteskEENor" w:hAnsi="Tele-GroteskEENor"/>
        </w:rPr>
        <w:t xml:space="preserve">a munkavédelmi szempontból megfelelőnek minősített távmunkahelyen </w:t>
      </w:r>
      <w:r w:rsidRPr="000451B4">
        <w:rPr>
          <w:rFonts w:ascii="Tele-GroteskEENor" w:hAnsi="Tele-GroteskEENor"/>
        </w:rPr>
        <w:t>csak a munkáltató hozzájárulása alapján változtathatja meg a munkavédelmi szempontból lényeges munkakörülményeket.</w:t>
      </w:r>
      <w:r>
        <w:rPr>
          <w:rFonts w:ascii="Tele-GroteskEENor" w:hAnsi="Tele-GroteskEENor"/>
        </w:rPr>
        <w:t xml:space="preserve"> </w:t>
      </w:r>
    </w:p>
    <w:p w14:paraId="6CAAF900" w14:textId="77777777" w:rsidR="00C13A3C" w:rsidRDefault="00C13A3C" w:rsidP="00C13A3C">
      <w:pPr>
        <w:jc w:val="both"/>
        <w:rPr>
          <w:rFonts w:ascii="Tele-GroteskEENor" w:hAnsi="Tele-GroteskEENor"/>
        </w:rPr>
      </w:pPr>
      <w:r w:rsidRPr="000451B4">
        <w:rPr>
          <w:rFonts w:ascii="Tele-GroteskEENor" w:hAnsi="Tele-GroteskEENor"/>
        </w:rPr>
        <w:t>A munkavállaló alkalmanként a távmunka megállapodásban rögzített távmunkahelytől eltérő munkavégzési helyet is választhat, melyet a munkavégzéshez szükséges, egészséget nem veszélyeztető és biztonságos munkakörülmények teljesülésére figyelemmel köteles megválasztani</w:t>
      </w:r>
      <w:r>
        <w:rPr>
          <w:rFonts w:ascii="Tele-GroteskEENor" w:hAnsi="Tele-GroteskEENor"/>
        </w:rPr>
        <w:t>.</w:t>
      </w:r>
      <w:bookmarkEnd w:id="2"/>
    </w:p>
    <w:p w14:paraId="761F7653" w14:textId="77777777" w:rsidR="00C13A3C" w:rsidRDefault="00C13A3C" w:rsidP="00C13A3C">
      <w:pPr>
        <w:jc w:val="both"/>
        <w:rPr>
          <w:rFonts w:ascii="Tele-GroteskEENor" w:hAnsi="Tele-GroteskEENor"/>
        </w:rPr>
      </w:pPr>
    </w:p>
    <w:p w14:paraId="300B3BC6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>A Munkavállaló munkavégzése során köteles minden olyan magatartástól tartózkodni, amely az egészséget nem veszélyeztető és biztonságos munkavégzést akadályozza.</w:t>
      </w:r>
    </w:p>
    <w:p w14:paraId="3A00EAE1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503F8C4F" w14:textId="77777777" w:rsidR="00C13A3C" w:rsidRDefault="00C13A3C" w:rsidP="00C13A3C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 w:val="0"/>
        <w:overflowPunct w:val="0"/>
        <w:autoSpaceDE w:val="0"/>
        <w:adjustRightInd w:val="0"/>
        <w:jc w:val="both"/>
        <w:rPr>
          <w:rFonts w:ascii="Tele-GroteskEENor" w:eastAsia="Tele-GroteskEENor" w:hAnsi="Tele-GroteskEENor" w:cs="Tele-GroteskEENor"/>
          <w:i/>
          <w:color w:val="000000"/>
        </w:rPr>
      </w:pPr>
      <w:r>
        <w:rPr>
          <w:rFonts w:ascii="Tele-GroteskEENor" w:eastAsia="Tele-GroteskEENor" w:hAnsi="Tele-GroteskEENor" w:cs="Tele-GroteskEENor"/>
          <w:i/>
          <w:color w:val="000000"/>
        </w:rPr>
        <w:t>Távmunkavégzés helyének ellenőrzése</w:t>
      </w:r>
    </w:p>
    <w:p w14:paraId="30F692FC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7E7190AE" w14:textId="77777777" w:rsidR="00C13A3C" w:rsidRDefault="00C13A3C" w:rsidP="00C13A3C">
      <w:pPr>
        <w:numPr>
          <w:ilvl w:val="12"/>
          <w:numId w:val="0"/>
        </w:numPr>
        <w:rPr>
          <w:rFonts w:ascii="Tele-GroteskEENor" w:hAnsi="Tele-GroteskEENor"/>
          <w:color w:val="000000"/>
        </w:rPr>
      </w:pPr>
      <w:r>
        <w:rPr>
          <w:rFonts w:ascii="Tele-GroteskEENor" w:hAnsi="Tele-GroteskEENor"/>
          <w:color w:val="000000"/>
        </w:rPr>
        <w:t>A munkáltató</w:t>
      </w:r>
      <w:bookmarkStart w:id="3" w:name="_Hlk104895251"/>
      <w:r>
        <w:rPr>
          <w:rFonts w:ascii="Tele-GroteskEENor" w:hAnsi="Tele-GroteskEENor"/>
          <w:color w:val="000000"/>
        </w:rPr>
        <w:t xml:space="preserve">, a távmunkahely létesítését megelőzően és annak fenntartása alatt, jogosult számítástechnikai eszköz alkalmazásával is </w:t>
      </w:r>
      <w:bookmarkEnd w:id="3"/>
      <w:r>
        <w:rPr>
          <w:rFonts w:ascii="Tele-GroteskEENor" w:hAnsi="Tele-GroteskEENor"/>
          <w:color w:val="000000"/>
        </w:rPr>
        <w:t xml:space="preserve">ellenőrizni, hogy az egészséget nem veszélyeztető és biztonságos munkavégzés feltételei fennállnak-e, illetve a munkakörülmények megfelelnek-e a követelményeknek. </w:t>
      </w:r>
    </w:p>
    <w:p w14:paraId="65C859D2" w14:textId="77777777" w:rsidR="00C13A3C" w:rsidRDefault="00C13A3C" w:rsidP="00C13A3C">
      <w:pPr>
        <w:jc w:val="both"/>
        <w:rPr>
          <w:rFonts w:ascii="Tele-GroteskEENor" w:hAnsi="Tele-GroteskEENor"/>
          <w:color w:val="000000"/>
        </w:rPr>
      </w:pPr>
      <w:bookmarkStart w:id="4" w:name="_Hlk104895296"/>
      <w:r w:rsidRPr="00C35128">
        <w:rPr>
          <w:rFonts w:ascii="Tele-GroteskEENor" w:hAnsi="Tele-GroteskEENor"/>
          <w:color w:val="000000"/>
        </w:rPr>
        <w:t>A munkáltató</w:t>
      </w:r>
      <w:r>
        <w:rPr>
          <w:rFonts w:ascii="Tele-GroteskEENor" w:hAnsi="Tele-GroteskEENor"/>
          <w:color w:val="000000"/>
        </w:rPr>
        <w:t xml:space="preserve"> vagy megbízottja</w:t>
      </w:r>
      <w:r w:rsidRPr="00C35128">
        <w:rPr>
          <w:rFonts w:ascii="Tele-GroteskEENor" w:hAnsi="Tele-GroteskEENor"/>
          <w:color w:val="000000"/>
        </w:rPr>
        <w:t>, a kockázatértékelés elvégzése, balesetvizsgálat lefolytatása, valamint a munkakörülmények ellenőrzése céljából, léphet be és tartózkodhat a távmunkavégzési helyként szolgáló ingatlan területén</w:t>
      </w:r>
      <w:r>
        <w:rPr>
          <w:rFonts w:ascii="Tele-GroteskEENor" w:hAnsi="Tele-GroteskEENor"/>
          <w:color w:val="000000"/>
        </w:rPr>
        <w:t xml:space="preserve">. </w:t>
      </w:r>
      <w:bookmarkEnd w:id="4"/>
    </w:p>
    <w:p w14:paraId="522ABBCF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 xml:space="preserve">Ennek érdekében a Munkavállaló előzetesen egyeztetett időpontban biztosítja annak lehetőségét, hogy a Munkáltató megbízottja a távmunkavégzés helyére bejusson, a szükséges ellenőrzéseket és vizsgálatokat elvégezze, azokat megfelelően dokumentálja, és a feltárt hiányosságok </w:t>
      </w:r>
      <w:r>
        <w:rPr>
          <w:rFonts w:ascii="Tele-GroteskEENor" w:eastAsia="Tele-GroteskEENor" w:hAnsi="Tele-GroteskEENor" w:cs="Tele-GroteskEENor"/>
        </w:rPr>
        <w:t>megszüntetése</w:t>
      </w:r>
      <w:r>
        <w:rPr>
          <w:rFonts w:ascii="Tele-GroteskEENor" w:eastAsia="Tele-GroteskEENor" w:hAnsi="Tele-GroteskEENor" w:cs="Tele-GroteskEENor"/>
          <w:color w:val="000000"/>
        </w:rPr>
        <w:t xml:space="preserve"> érdekében intézkedéseket </w:t>
      </w:r>
      <w:r>
        <w:rPr>
          <w:rFonts w:ascii="Tele-GroteskEENor" w:eastAsia="Tele-GroteskEENor" w:hAnsi="Tele-GroteskEENor" w:cs="Tele-GroteskEENor"/>
        </w:rPr>
        <w:t>kezdeményezzen</w:t>
      </w:r>
      <w:r>
        <w:rPr>
          <w:rFonts w:ascii="Tele-GroteskEENor" w:eastAsia="Tele-GroteskEENor" w:hAnsi="Tele-GroteskEENor" w:cs="Tele-GroteskEENor"/>
          <w:color w:val="000000"/>
        </w:rPr>
        <w:t xml:space="preserve">.   </w:t>
      </w:r>
    </w:p>
    <w:p w14:paraId="4C73CAF7" w14:textId="77777777" w:rsidR="00C13A3C" w:rsidRDefault="00C13A3C" w:rsidP="00C13A3C">
      <w:pPr>
        <w:numPr>
          <w:ilvl w:val="12"/>
          <w:numId w:val="0"/>
        </w:numPr>
        <w:rPr>
          <w:rFonts w:ascii="Tele-GroteskEENor" w:hAnsi="Tele-GroteskEENor"/>
          <w:color w:val="000000"/>
        </w:rPr>
      </w:pPr>
      <w:bookmarkStart w:id="5" w:name="_Hlk104895350"/>
      <w:bookmarkStart w:id="6" w:name="_Hlk104896726"/>
      <w:r>
        <w:rPr>
          <w:rFonts w:ascii="Tele-GroteskEENor" w:hAnsi="Tele-GroteskEENor"/>
          <w:color w:val="000000"/>
        </w:rPr>
        <w:t xml:space="preserve">A munkavédelmi hatóság helyszíni ellenőrzéséről </w:t>
      </w:r>
      <w:r w:rsidRPr="001F034B">
        <w:rPr>
          <w:rFonts w:ascii="Tele-GroteskEENor" w:hAnsi="Tele-GroteskEENor"/>
        </w:rPr>
        <w:t>a munkáltatót és a munkavállalót az ellenőrzés megkezdése előtt legalább 3 munkanappal tájékoztatja</w:t>
      </w:r>
      <w:r>
        <w:rPr>
          <w:rFonts w:ascii="Tele-GroteskEENor" w:hAnsi="Tele-GroteskEENor"/>
        </w:rPr>
        <w:t>.</w:t>
      </w:r>
      <w:r>
        <w:rPr>
          <w:rFonts w:ascii="Tele-GroteskEENor" w:hAnsi="Tele-GroteskEENor"/>
          <w:color w:val="000000"/>
        </w:rPr>
        <w:t xml:space="preserve"> </w:t>
      </w:r>
      <w:r w:rsidRPr="001F034B">
        <w:rPr>
          <w:rFonts w:ascii="Tele-GroteskEENor" w:hAnsi="Tele-GroteskEENor"/>
        </w:rPr>
        <w:t>A munkáltató a belépéshez szükséges hozzájárulást a munkavállalótól legkésőbb az ellenőrzés megkezdéséig beszerzi</w:t>
      </w:r>
      <w:r>
        <w:rPr>
          <w:rFonts w:ascii="Tele-GroteskEENor" w:hAnsi="Tele-GroteskEENor"/>
        </w:rPr>
        <w:t>.</w:t>
      </w:r>
      <w:bookmarkEnd w:id="5"/>
      <w:r>
        <w:rPr>
          <w:rFonts w:ascii="Tele-GroteskEENor" w:hAnsi="Tele-GroteskEENor"/>
          <w:color w:val="000000"/>
        </w:rPr>
        <w:t xml:space="preserve">  </w:t>
      </w:r>
    </w:p>
    <w:bookmarkEnd w:id="6"/>
    <w:p w14:paraId="113E4C9C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1E0DBF36" w14:textId="77777777" w:rsidR="00C13A3C" w:rsidRDefault="00C13A3C" w:rsidP="00C13A3C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 w:val="0"/>
        <w:overflowPunct w:val="0"/>
        <w:autoSpaceDE w:val="0"/>
        <w:adjustRightInd w:val="0"/>
        <w:jc w:val="both"/>
        <w:rPr>
          <w:rFonts w:ascii="Tele-GroteskEENor" w:eastAsia="Tele-GroteskEENor" w:hAnsi="Tele-GroteskEENor" w:cs="Tele-GroteskEENor"/>
          <w:i/>
          <w:color w:val="000000"/>
        </w:rPr>
      </w:pPr>
      <w:r>
        <w:rPr>
          <w:rFonts w:ascii="Tele-GroteskEENor" w:eastAsia="Tele-GroteskEENor" w:hAnsi="Tele-GroteskEENor" w:cs="Tele-GroteskEENor"/>
          <w:i/>
          <w:color w:val="000000"/>
        </w:rPr>
        <w:t>Távmunkavégzést akadályozó körülmények</w:t>
      </w:r>
    </w:p>
    <w:p w14:paraId="106D397C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49430CBC" w14:textId="0AB2603E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 xml:space="preserve">A Munkavállaló az otthoni munkavégzése során fellépő, munkavégzést </w:t>
      </w:r>
      <w:r w:rsidR="002B0CC7">
        <w:rPr>
          <w:rFonts w:ascii="Tele-GroteskEENor" w:eastAsia="Tele-GroteskEENor" w:hAnsi="Tele-GroteskEENor" w:cs="Tele-GroteskEENor"/>
          <w:color w:val="000000"/>
        </w:rPr>
        <w:t>akadályozó</w:t>
      </w:r>
      <w:r>
        <w:rPr>
          <w:rFonts w:ascii="Tele-GroteskEENor" w:eastAsia="Tele-GroteskEENor" w:hAnsi="Tele-GroteskEENor" w:cs="Tele-GroteskEENor"/>
          <w:color w:val="000000"/>
        </w:rPr>
        <w:t xml:space="preserve"> vagy baleseti veszélyhelyzetet eredményező rendellenességet, vagy a munkavégzés során bekövetkezett balesetet köteles haladéktalanul a Munkáltatónak bejelenteni, továbbá a veszélyhelyzetet a tőle elvárható módon csökkenteni, vagy megszüntetni.</w:t>
      </w:r>
    </w:p>
    <w:p w14:paraId="2C4C551A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076980E5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b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>Biztonsági-, információvédelmi-, vagy adatvédelmi incidens észlelése, vagy annak gyanúja esetén a Munkavállaló köteles haladéktalanul bejelentést tenni a Munkáltatónak, a mindenkor hatályos belső szabályozás szerint.</w:t>
      </w:r>
    </w:p>
    <w:p w14:paraId="75827860" w14:textId="77777777" w:rsidR="00C13A3C" w:rsidRDefault="00C13A3C" w:rsidP="00C13A3C">
      <w:pPr>
        <w:tabs>
          <w:tab w:val="left" w:pos="0"/>
        </w:tabs>
        <w:ind w:left="360"/>
        <w:jc w:val="both"/>
        <w:rPr>
          <w:rFonts w:ascii="Tele-GroteskEENor" w:eastAsia="Tele-GroteskEENor" w:hAnsi="Tele-GroteskEENor" w:cs="Tele-GroteskEENor"/>
          <w:b/>
          <w:color w:val="000000"/>
        </w:rPr>
      </w:pPr>
    </w:p>
    <w:p w14:paraId="2950FB01" w14:textId="77777777" w:rsidR="00C13A3C" w:rsidRDefault="00C13A3C" w:rsidP="00C13A3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 w:val="0"/>
        <w:overflowPunct w:val="0"/>
        <w:autoSpaceDE w:val="0"/>
        <w:adjustRightInd w:val="0"/>
        <w:jc w:val="both"/>
        <w:rPr>
          <w:rFonts w:ascii="Tele-GroteskEENor" w:eastAsia="Tele-GroteskEENor" w:hAnsi="Tele-GroteskEENor" w:cs="Tele-GroteskEENor"/>
          <w:b/>
          <w:color w:val="000000"/>
        </w:rPr>
      </w:pPr>
      <w:r>
        <w:rPr>
          <w:rFonts w:ascii="Tele-GroteskEENor" w:eastAsia="Tele-GroteskEENor" w:hAnsi="Tele-GroteskEENor" w:cs="Tele-GroteskEENor"/>
          <w:b/>
          <w:color w:val="000000"/>
        </w:rPr>
        <w:lastRenderedPageBreak/>
        <w:t>A megállapodás megszüntetése</w:t>
      </w:r>
    </w:p>
    <w:p w14:paraId="22BA2038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5972C96D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</w:rPr>
        <w:t>Jelen megállapodás megszüntetése esetén a Munkavállaló foglalkoztatása az eredeti munkaszerződés szerinti munkavégzési helyen és feltételekkel folytatódik tovább.</w:t>
      </w:r>
    </w:p>
    <w:p w14:paraId="23A64692" w14:textId="77777777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ind w:left="792"/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3CEE1F10" w14:textId="77777777" w:rsidR="00C13A3C" w:rsidRDefault="00C13A3C" w:rsidP="00C13A3C">
      <w:pPr>
        <w:tabs>
          <w:tab w:val="left" w:pos="851"/>
        </w:tabs>
        <w:jc w:val="both"/>
        <w:rPr>
          <w:rFonts w:ascii="Tele-GroteskEENor" w:eastAsia="Tele-GroteskEENor" w:hAnsi="Tele-GroteskEENor" w:cs="Tele-GroteskEENor"/>
          <w:b/>
          <w:color w:val="000000"/>
        </w:rPr>
      </w:pPr>
      <w:r>
        <w:rPr>
          <w:rFonts w:ascii="Tele-GroteskEENor" w:eastAsia="Tele-GroteskEENor" w:hAnsi="Tele-GroteskEENor" w:cs="Tele-GroteskEENor"/>
          <w:b/>
          <w:color w:val="000000"/>
        </w:rPr>
        <w:t>Közös megegyezés</w:t>
      </w:r>
    </w:p>
    <w:p w14:paraId="162A825B" w14:textId="77777777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 xml:space="preserve">Jelen megállapodást a Felek közös megegyezéssel megszüntethetik. </w:t>
      </w:r>
    </w:p>
    <w:p w14:paraId="77D792DB" w14:textId="77777777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16"/>
          <w:szCs w:val="16"/>
        </w:rPr>
      </w:pPr>
    </w:p>
    <w:p w14:paraId="2429C56F" w14:textId="77777777" w:rsidR="00C13A3C" w:rsidRDefault="00C13A3C" w:rsidP="00C13A3C">
      <w:pPr>
        <w:tabs>
          <w:tab w:val="left" w:pos="851"/>
        </w:tabs>
        <w:jc w:val="both"/>
        <w:rPr>
          <w:rFonts w:ascii="Tele-GroteskEENor" w:eastAsia="Tele-GroteskEENor" w:hAnsi="Tele-GroteskEENor" w:cs="Tele-GroteskEENor"/>
          <w:b/>
          <w:color w:val="000000"/>
        </w:rPr>
      </w:pPr>
      <w:r>
        <w:rPr>
          <w:rFonts w:ascii="Tele-GroteskEENor" w:eastAsia="Tele-GroteskEENor" w:hAnsi="Tele-GroteskEENor" w:cs="Tele-GroteskEENor"/>
          <w:b/>
          <w:color w:val="000000"/>
        </w:rPr>
        <w:t>Felmondás</w:t>
      </w:r>
    </w:p>
    <w:p w14:paraId="7188001F" w14:textId="77777777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>Jelen megállapodást a Munkáltató, illetve a Munkavállaló a másik félhez intézett írásbeli, indokolt nyilatkozatával, 30 napos felmondási idővel mondhatja fel, a távmunka keretében történő munkavégzés további fenntartását befolyásoló vagy akadályozó körülményre, különösen az alábbi okokra hivatkozással:</w:t>
      </w:r>
    </w:p>
    <w:p w14:paraId="0979AC70" w14:textId="77777777" w:rsidR="00C13A3C" w:rsidRDefault="00C13A3C" w:rsidP="00C13A3C">
      <w:pPr>
        <w:numPr>
          <w:ilvl w:val="0"/>
          <w:numId w:val="24"/>
        </w:numPr>
        <w:tabs>
          <w:tab w:val="left" w:pos="348"/>
          <w:tab w:val="left" w:pos="1428"/>
        </w:tabs>
        <w:suppressAutoHyphens w:val="0"/>
        <w:overflowPunct w:val="0"/>
        <w:autoSpaceDE w:val="0"/>
        <w:adjustRightInd w:val="0"/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>a Munkavállaló személyi, családi vagy lakhatási</w:t>
      </w:r>
      <w:r>
        <w:rPr>
          <w:rFonts w:ascii="Tele-GroteskEENor" w:eastAsia="Tele-GroteskEENor" w:hAnsi="Tele-GroteskEENor" w:cs="Tele-GroteskEENor"/>
        </w:rPr>
        <w:t xml:space="preserve"> </w:t>
      </w:r>
      <w:r>
        <w:rPr>
          <w:rFonts w:ascii="Tele-GroteskEENor" w:eastAsia="Tele-GroteskEENor" w:hAnsi="Tele-GroteskEENor" w:cs="Tele-GroteskEENor"/>
          <w:color w:val="000000"/>
        </w:rPr>
        <w:t>körülményeiben olyan lényeges és tartós változás következik be (pl. gyermekszületés, tartós betegség, hozzátartozó otthoni ápolása, lakáscsere stb.), amely a távmunkavégzést ellehetetlenítené, illetőleg aránytalanul megnehezítené,</w:t>
      </w:r>
    </w:p>
    <w:p w14:paraId="1BD8EBE1" w14:textId="77777777" w:rsidR="00C13A3C" w:rsidRDefault="00C13A3C" w:rsidP="00C13A3C">
      <w:pPr>
        <w:numPr>
          <w:ilvl w:val="0"/>
          <w:numId w:val="24"/>
        </w:numPr>
        <w:tabs>
          <w:tab w:val="left" w:pos="348"/>
          <w:tab w:val="left" w:pos="1428"/>
        </w:tabs>
        <w:suppressAutoHyphens w:val="0"/>
        <w:overflowPunct w:val="0"/>
        <w:autoSpaceDE w:val="0"/>
        <w:adjustRightInd w:val="0"/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>a Munkavállaló távmunkavégzési helyén történő munkavégzés munkavédelmi feltételei tartósan nem biztosíthatók, így a távmunkavégzés fenntartása a munkavállaló egészségét veszélyeztetné,</w:t>
      </w:r>
    </w:p>
    <w:p w14:paraId="6BDDCA23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36A091C8" w14:textId="77777777" w:rsidR="00C13A3C" w:rsidRDefault="00C13A3C" w:rsidP="00C13A3C">
      <w:pPr>
        <w:tabs>
          <w:tab w:val="left" w:pos="851"/>
        </w:tabs>
        <w:jc w:val="both"/>
        <w:rPr>
          <w:rFonts w:ascii="Tele-GroteskEENor" w:eastAsia="Tele-GroteskEENor" w:hAnsi="Tele-GroteskEENor" w:cs="Tele-GroteskEENor"/>
          <w:b/>
          <w:color w:val="000000"/>
        </w:rPr>
      </w:pPr>
      <w:r>
        <w:rPr>
          <w:rFonts w:ascii="Tele-GroteskEENor" w:eastAsia="Tele-GroteskEENor" w:hAnsi="Tele-GroteskEENor" w:cs="Tele-GroteskEENor"/>
          <w:b/>
          <w:color w:val="000000"/>
        </w:rPr>
        <w:t>Azonnali hatályú felmondás</w:t>
      </w:r>
    </w:p>
    <w:p w14:paraId="4905833E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</w:rPr>
        <w:t>A megállapodást a Munkáltató, illetve a Munkavállaló a másik félhez intézett írásbeli, indokolt nyilatkozatával azonnali hatállyal felmondhatja, ha a távmunka keretében történő munkavégzés további fenntartását valamely objektív körülmény bekövetkezése vagy a másik fél magatartása lehetetlenné</w:t>
      </w:r>
      <w:r>
        <w:rPr>
          <w:rFonts w:ascii="Tele-GroteskEENor" w:eastAsia="Tele-GroteskEENor" w:hAnsi="Tele-GroteskEENor" w:cs="Tele-GroteskEENor"/>
          <w:color w:val="000000"/>
        </w:rPr>
        <w:t xml:space="preserve"> teszi, különösen az alábbi okokra hivatkozással: </w:t>
      </w:r>
    </w:p>
    <w:p w14:paraId="7388B657" w14:textId="77777777" w:rsidR="00C13A3C" w:rsidRDefault="00C13A3C" w:rsidP="00C13A3C">
      <w:pPr>
        <w:numPr>
          <w:ilvl w:val="0"/>
          <w:numId w:val="24"/>
        </w:numPr>
        <w:tabs>
          <w:tab w:val="left" w:pos="348"/>
          <w:tab w:val="left" w:pos="1428"/>
        </w:tabs>
        <w:suppressAutoHyphens w:val="0"/>
        <w:overflowPunct w:val="0"/>
        <w:autoSpaceDE w:val="0"/>
        <w:adjustRightInd w:val="0"/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>a Munkavállaló távmunkavégzési helye a távmunka végzésére tartósan alkalmatlanná válik (megrongálódás pl. tűzvész, földrengés következtében stb.),</w:t>
      </w:r>
    </w:p>
    <w:p w14:paraId="5EC8191F" w14:textId="77777777" w:rsidR="00C13A3C" w:rsidRDefault="00C13A3C" w:rsidP="00C13A3C">
      <w:pPr>
        <w:numPr>
          <w:ilvl w:val="0"/>
          <w:numId w:val="24"/>
        </w:numPr>
        <w:tabs>
          <w:tab w:val="left" w:pos="348"/>
          <w:tab w:val="left" w:pos="1428"/>
        </w:tabs>
        <w:suppressAutoHyphens w:val="0"/>
        <w:overflowPunct w:val="0"/>
        <w:autoSpaceDE w:val="0"/>
        <w:adjustRightInd w:val="0"/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>olyan mértékű biztonsági kockázat merül fel, ami a szerződéskötéskor nem volt ismert, és a további biztonságos munkavégzést nem teszi lehetővé.</w:t>
      </w:r>
    </w:p>
    <w:p w14:paraId="3D789B4B" w14:textId="77777777" w:rsidR="00C13A3C" w:rsidRDefault="00C13A3C" w:rsidP="00C13A3C">
      <w:pPr>
        <w:ind w:left="708"/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56EA6EB3" w14:textId="77777777" w:rsidR="00C13A3C" w:rsidRDefault="00C13A3C" w:rsidP="00C13A3C">
      <w:pPr>
        <w:tabs>
          <w:tab w:val="left" w:pos="851"/>
        </w:tabs>
        <w:jc w:val="both"/>
        <w:rPr>
          <w:rFonts w:ascii="Tele-GroteskEENor" w:eastAsia="Tele-GroteskEENor" w:hAnsi="Tele-GroteskEENor" w:cs="Tele-GroteskEENor"/>
        </w:rPr>
      </w:pPr>
      <w:r>
        <w:rPr>
          <w:rFonts w:ascii="Tele-GroteskEENor" w:eastAsia="Tele-GroteskEENor" w:hAnsi="Tele-GroteskEENor" w:cs="Tele-GroteskEENor"/>
        </w:rPr>
        <w:t xml:space="preserve">A jelen </w:t>
      </w:r>
      <w:r>
        <w:rPr>
          <w:rFonts w:ascii="Tele-GroteskEENor" w:eastAsia="Tele-GroteskEENor" w:hAnsi="Tele-GroteskEENor" w:cs="Tele-GroteskEENor"/>
          <w:color w:val="000000"/>
        </w:rPr>
        <w:t>megállapodás</w:t>
      </w:r>
      <w:r>
        <w:rPr>
          <w:rFonts w:ascii="Tele-GroteskEENor" w:eastAsia="Tele-GroteskEENor" w:hAnsi="Tele-GroteskEENor" w:cs="Tele-GroteskEENor"/>
        </w:rPr>
        <w:t xml:space="preserve"> megszüntetésével kapcsolatos rendelkezések a Feleknek a munkaviszony megszüntetésére vonatkozó törvényben biztosított jogosítványait nem érintik.</w:t>
      </w:r>
    </w:p>
    <w:p w14:paraId="7AA5BCCA" w14:textId="77777777" w:rsidR="00C13A3C" w:rsidRDefault="00C13A3C" w:rsidP="00C13A3C">
      <w:pPr>
        <w:ind w:hanging="284"/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43488393" w14:textId="77777777" w:rsidR="00C13A3C" w:rsidRDefault="00C13A3C" w:rsidP="00C13A3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 w:val="0"/>
        <w:overflowPunct w:val="0"/>
        <w:autoSpaceDE w:val="0"/>
        <w:adjustRightInd w:val="0"/>
        <w:jc w:val="both"/>
        <w:rPr>
          <w:rFonts w:ascii="Tele-GroteskEENor" w:eastAsia="Tele-GroteskEENor" w:hAnsi="Tele-GroteskEENor" w:cs="Tele-GroteskEENor"/>
          <w:b/>
          <w:color w:val="000000"/>
        </w:rPr>
      </w:pPr>
      <w:r>
        <w:rPr>
          <w:rFonts w:ascii="Tele-GroteskEENor" w:eastAsia="Tele-GroteskEENor" w:hAnsi="Tele-GroteskEENor" w:cs="Tele-GroteskEENor"/>
          <w:b/>
          <w:color w:val="000000"/>
        </w:rPr>
        <w:t>Záró rendelkezések</w:t>
      </w:r>
    </w:p>
    <w:p w14:paraId="4FEC7159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3CC54018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 xml:space="preserve">A jelen munkaszerződés módosítás által nem érintett egyéb kérdésekben </w:t>
      </w:r>
      <w:r>
        <w:rPr>
          <w:rFonts w:ascii="Tele-GroteskEENor" w:eastAsia="Tele-GroteskEENor" w:hAnsi="Tele-GroteskEENor" w:cs="Tele-GroteskEENor"/>
        </w:rPr>
        <w:t>a Felek közötti eredeti munkaszerződés,</w:t>
      </w:r>
      <w:r>
        <w:rPr>
          <w:rFonts w:ascii="Tele-GroteskEENor" w:eastAsia="Tele-GroteskEENor" w:hAnsi="Tele-GroteskEENor" w:cs="Tele-GroteskEENor"/>
          <w:color w:val="000000"/>
        </w:rPr>
        <w:t xml:space="preserve"> a munkaviszonyra vonatkozó szabályok, elsősorban az Mt. rendelkezései az irányadóak.</w:t>
      </w:r>
    </w:p>
    <w:p w14:paraId="7638AD9C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77693227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</w:rPr>
      </w:pPr>
      <w:r>
        <w:rPr>
          <w:rFonts w:ascii="Tele-GroteskEENor" w:eastAsia="Tele-GroteskEENor" w:hAnsi="Tele-GroteskEENor" w:cs="Tele-GroteskEENor"/>
        </w:rPr>
        <w:t xml:space="preserve">A Munkavállaló és a Munkáltató között felmerülő munkaügyi jogviták tekintetében a területileg illetékes Törvényszék jár el. </w:t>
      </w:r>
    </w:p>
    <w:p w14:paraId="19B6055F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</w:rPr>
      </w:pPr>
    </w:p>
    <w:p w14:paraId="76F8C315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4060F7F6" w14:textId="4160E232" w:rsidR="00C13A3C" w:rsidRDefault="002B0CC7" w:rsidP="00C13A3C">
      <w:pPr>
        <w:jc w:val="both"/>
        <w:rPr>
          <w:rFonts w:ascii="Tele-GroteskEENor" w:eastAsia="Tele-GroteskEENor" w:hAnsi="Tele-GroteskEENor" w:cs="Tele-GroteskEENor"/>
        </w:rPr>
      </w:pPr>
      <w:proofErr w:type="gramStart"/>
      <w:r>
        <w:rPr>
          <w:rFonts w:ascii="Tele-GroteskEENor" w:eastAsia="Tele-GroteskEENor" w:hAnsi="Tele-GroteskEENor" w:cs="Tele-GroteskEENor"/>
          <w:color w:val="000000"/>
        </w:rPr>
        <w:t>Kelt:</w:t>
      </w:r>
      <w:r w:rsidR="00C13A3C">
        <w:rPr>
          <w:rFonts w:ascii="Tele-GroteskEENor" w:eastAsia="Tele-GroteskEENor" w:hAnsi="Tele-GroteskEENor" w:cs="Tele-GroteskEENor"/>
          <w:color w:val="000000"/>
        </w:rPr>
        <w:t xml:space="preserve"> </w:t>
      </w:r>
      <w:r w:rsidR="00C13A3C">
        <w:rPr>
          <w:rFonts w:ascii="Tele-GroteskEENor" w:eastAsia="Tele-GroteskEENor" w:hAnsi="Tele-GroteskEENor" w:cs="Tele-GroteskEENor"/>
        </w:rPr>
        <w:t xml:space="preserve"> …</w:t>
      </w:r>
      <w:proofErr w:type="gramEnd"/>
      <w:r w:rsidR="00C13A3C">
        <w:rPr>
          <w:rFonts w:ascii="Tele-GroteskEENor" w:eastAsia="Tele-GroteskEENor" w:hAnsi="Tele-GroteskEENor" w:cs="Tele-GroteskEENor"/>
        </w:rPr>
        <w:t>…………………….………</w:t>
      </w:r>
      <w:r w:rsidR="003373F9">
        <w:rPr>
          <w:rFonts w:ascii="Tele-GroteskEENor" w:eastAsia="Tele-GroteskEENor" w:hAnsi="Tele-GroteskEENor" w:cs="Tele-GroteskEENor"/>
          <w:color w:val="000000"/>
        </w:rPr>
        <w:t>………………………………….</w:t>
      </w:r>
    </w:p>
    <w:p w14:paraId="6315719B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</w:rPr>
      </w:pPr>
    </w:p>
    <w:p w14:paraId="48B42DF6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</w:rPr>
      </w:pPr>
    </w:p>
    <w:p w14:paraId="43540A5D" w14:textId="77777777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0A1E5D04" w14:textId="27F6F515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 xml:space="preserve">Aláírás: </w:t>
      </w:r>
      <w:r w:rsidR="003373F9">
        <w:rPr>
          <w:rFonts w:ascii="Tele-GroteskEENor" w:eastAsia="Tele-GroteskEENor" w:hAnsi="Tele-GroteskEENor" w:cs="Tele-GroteskEENor"/>
          <w:color w:val="000000"/>
        </w:rPr>
        <w:t>………………………………….</w:t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  <w:t xml:space="preserve">Aláírás: </w:t>
      </w:r>
      <w:r w:rsidR="003373F9">
        <w:rPr>
          <w:rFonts w:ascii="Tele-GroteskEENor" w:eastAsia="Tele-GroteskEENor" w:hAnsi="Tele-GroteskEENor" w:cs="Tele-GroteskEENor"/>
          <w:color w:val="000000"/>
        </w:rPr>
        <w:t>………………………………….</w:t>
      </w:r>
    </w:p>
    <w:p w14:paraId="49E32404" w14:textId="43D1873F" w:rsidR="00C13A3C" w:rsidRDefault="00C13A3C" w:rsidP="003373F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 xml:space="preserve">Név: </w:t>
      </w:r>
      <w:r w:rsidR="003373F9"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>………………………………….</w:t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  <w:t xml:space="preserve">Név: </w:t>
      </w:r>
      <w:r w:rsidR="003373F9"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>………………………………….</w:t>
      </w:r>
    </w:p>
    <w:p w14:paraId="05A49431" w14:textId="77777777" w:rsidR="003373F9" w:rsidRDefault="003373F9" w:rsidP="00C13A3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ele-GroteskEENor" w:eastAsia="Tele-GroteskEENor" w:hAnsi="Tele-GroteskEENor" w:cs="Tele-GroteskEENor"/>
          <w:color w:val="000000"/>
        </w:rPr>
      </w:pPr>
    </w:p>
    <w:p w14:paraId="29E984D2" w14:textId="6A2AC3C0" w:rsidR="00C13A3C" w:rsidRDefault="00C13A3C" w:rsidP="00C13A3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ele-GroteskEENor" w:eastAsia="Tele-GroteskEENor" w:hAnsi="Tele-GroteskEENor" w:cs="Tele-GroteskEENor"/>
          <w:color w:val="000000"/>
        </w:rPr>
      </w:pPr>
      <w:r>
        <w:rPr>
          <w:rFonts w:ascii="Tele-GroteskEENor" w:eastAsia="Tele-GroteskEENor" w:hAnsi="Tele-GroteskEENor" w:cs="Tele-GroteskEENor"/>
          <w:color w:val="000000"/>
        </w:rPr>
        <w:t>Munkáltató</w:t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</w:r>
      <w:r>
        <w:rPr>
          <w:rFonts w:ascii="Tele-GroteskEENor" w:eastAsia="Tele-GroteskEENor" w:hAnsi="Tele-GroteskEENor" w:cs="Tele-GroteskEENor"/>
          <w:color w:val="000000"/>
        </w:rPr>
        <w:tab/>
        <w:t>Munkavállaló</w:t>
      </w:r>
    </w:p>
    <w:p w14:paraId="57F37F5E" w14:textId="77777777" w:rsidR="00C13A3C" w:rsidRDefault="00C13A3C" w:rsidP="00C13A3C">
      <w:pPr>
        <w:jc w:val="both"/>
        <w:rPr>
          <w:rFonts w:ascii="Tele-GroteskEENor" w:eastAsia="Tele-GroteskEENor" w:hAnsi="Tele-GroteskEENor" w:cs="Tele-GroteskEENor"/>
          <w:color w:val="000000"/>
        </w:rPr>
      </w:pPr>
    </w:p>
    <w:sectPr w:rsidR="00C13A3C" w:rsidSect="00194260">
      <w:head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083AC" w14:textId="77777777" w:rsidR="007D36CA" w:rsidRDefault="007D36CA">
      <w:r>
        <w:separator/>
      </w:r>
    </w:p>
  </w:endnote>
  <w:endnote w:type="continuationSeparator" w:id="0">
    <w:p w14:paraId="7CA8CACA" w14:textId="77777777" w:rsidR="007D36CA" w:rsidRDefault="007D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le-GroteskEENor">
    <w:altName w:val="Calibri"/>
    <w:charset w:val="EE"/>
    <w:family w:val="auto"/>
    <w:pitch w:val="variable"/>
    <w:sig w:usb0="800000A7" w:usb1="00002048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A6AB7" w14:textId="77777777" w:rsidR="007D36CA" w:rsidRDefault="007D36CA">
      <w:r>
        <w:rPr>
          <w:color w:val="000000"/>
        </w:rPr>
        <w:separator/>
      </w:r>
    </w:p>
  </w:footnote>
  <w:footnote w:type="continuationSeparator" w:id="0">
    <w:p w14:paraId="42C721AB" w14:textId="77777777" w:rsidR="007D36CA" w:rsidRDefault="007D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C7317" w14:textId="29CEB551" w:rsidR="00A0066F" w:rsidRDefault="00A006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45A"/>
    <w:multiLevelType w:val="multilevel"/>
    <w:tmpl w:val="747C3B7E"/>
    <w:lvl w:ilvl="0">
      <w:numFmt w:val="bullet"/>
      <w:lvlText w:val=""/>
      <w:lvlJc w:val="left"/>
      <w:pPr>
        <w:ind w:left="-211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13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-67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7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4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2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29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48" w:hanging="360"/>
      </w:pPr>
      <w:rPr>
        <w:rFonts w:ascii="Wingdings" w:hAnsi="Wingdings"/>
      </w:rPr>
    </w:lvl>
  </w:abstractNum>
  <w:abstractNum w:abstractNumId="1" w15:restartNumberingAfterBreak="0">
    <w:nsid w:val="06885213"/>
    <w:multiLevelType w:val="hybridMultilevel"/>
    <w:tmpl w:val="E0BAD96C"/>
    <w:lvl w:ilvl="0" w:tplc="88EA028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1674C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E6237F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BB02F4C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76E298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8BA38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06019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08E2E4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CB48F0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C67EE0"/>
    <w:multiLevelType w:val="multilevel"/>
    <w:tmpl w:val="6ABC16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F1433DB"/>
    <w:multiLevelType w:val="hybridMultilevel"/>
    <w:tmpl w:val="13087F4E"/>
    <w:lvl w:ilvl="0" w:tplc="B0AAD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F0C2F"/>
    <w:multiLevelType w:val="hybridMultilevel"/>
    <w:tmpl w:val="B95C988A"/>
    <w:lvl w:ilvl="0" w:tplc="16088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7104B"/>
    <w:multiLevelType w:val="hybridMultilevel"/>
    <w:tmpl w:val="7A4C1B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5725D"/>
    <w:multiLevelType w:val="multilevel"/>
    <w:tmpl w:val="49ACD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B373E27"/>
    <w:multiLevelType w:val="hybridMultilevel"/>
    <w:tmpl w:val="0FA0E48E"/>
    <w:lvl w:ilvl="0" w:tplc="26CE1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B35FC"/>
    <w:multiLevelType w:val="hybridMultilevel"/>
    <w:tmpl w:val="770A2D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6667C"/>
    <w:multiLevelType w:val="multilevel"/>
    <w:tmpl w:val="EF9A89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0D05330"/>
    <w:multiLevelType w:val="hybridMultilevel"/>
    <w:tmpl w:val="258A88FE"/>
    <w:lvl w:ilvl="0" w:tplc="F59024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240F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38CE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A97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7275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0823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0D8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B290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82A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30DB0"/>
    <w:multiLevelType w:val="hybridMultilevel"/>
    <w:tmpl w:val="0CE87D8A"/>
    <w:lvl w:ilvl="0" w:tplc="18EA4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6662E"/>
    <w:multiLevelType w:val="hybridMultilevel"/>
    <w:tmpl w:val="39BE8B38"/>
    <w:lvl w:ilvl="0" w:tplc="70D4F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36B58"/>
    <w:multiLevelType w:val="hybridMultilevel"/>
    <w:tmpl w:val="B1C8D3C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AA041C"/>
    <w:multiLevelType w:val="hybridMultilevel"/>
    <w:tmpl w:val="737007CC"/>
    <w:lvl w:ilvl="0" w:tplc="6CAEC7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28574A"/>
    <w:multiLevelType w:val="hybridMultilevel"/>
    <w:tmpl w:val="B95C988A"/>
    <w:lvl w:ilvl="0" w:tplc="16088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E0038"/>
    <w:multiLevelType w:val="multilevel"/>
    <w:tmpl w:val="05DC1764"/>
    <w:lvl w:ilvl="0">
      <w:start w:val="1"/>
      <w:numFmt w:val="bullet"/>
      <w:lvlText w:val="▪"/>
      <w:lvlJc w:val="left"/>
      <w:pPr>
        <w:ind w:left="7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F220644"/>
    <w:multiLevelType w:val="hybridMultilevel"/>
    <w:tmpl w:val="D9449486"/>
    <w:lvl w:ilvl="0" w:tplc="16088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71CE3"/>
    <w:multiLevelType w:val="hybridMultilevel"/>
    <w:tmpl w:val="DC843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E7101"/>
    <w:multiLevelType w:val="hybridMultilevel"/>
    <w:tmpl w:val="12EEB3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9717E"/>
    <w:multiLevelType w:val="multilevel"/>
    <w:tmpl w:val="A1F4917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84562B3"/>
    <w:multiLevelType w:val="multilevel"/>
    <w:tmpl w:val="67800BA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077E6F"/>
    <w:multiLevelType w:val="hybridMultilevel"/>
    <w:tmpl w:val="609C9B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F34C4"/>
    <w:multiLevelType w:val="hybridMultilevel"/>
    <w:tmpl w:val="052EF79E"/>
    <w:lvl w:ilvl="0" w:tplc="1C380D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9A19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8CFF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8AFA04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C1B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3003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C74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ECF7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022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B273E"/>
    <w:multiLevelType w:val="hybridMultilevel"/>
    <w:tmpl w:val="65B42566"/>
    <w:lvl w:ilvl="0" w:tplc="262602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A2AF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6EB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2076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E41F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3A73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60E8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CAAC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A8F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81C63"/>
    <w:multiLevelType w:val="hybridMultilevel"/>
    <w:tmpl w:val="84A63988"/>
    <w:lvl w:ilvl="0" w:tplc="8B860C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6C33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6885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815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C8B2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E57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4F9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18E6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FA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2126339">
    <w:abstractNumId w:val="21"/>
  </w:num>
  <w:num w:numId="2" w16cid:durableId="2135052500">
    <w:abstractNumId w:val="9"/>
  </w:num>
  <w:num w:numId="3" w16cid:durableId="1669479717">
    <w:abstractNumId w:val="2"/>
  </w:num>
  <w:num w:numId="4" w16cid:durableId="1098058454">
    <w:abstractNumId w:val="0"/>
  </w:num>
  <w:num w:numId="5" w16cid:durableId="925654478">
    <w:abstractNumId w:val="3"/>
  </w:num>
  <w:num w:numId="6" w16cid:durableId="590747186">
    <w:abstractNumId w:val="24"/>
  </w:num>
  <w:num w:numId="7" w16cid:durableId="196818524">
    <w:abstractNumId w:val="13"/>
  </w:num>
  <w:num w:numId="8" w16cid:durableId="188571601">
    <w:abstractNumId w:val="1"/>
  </w:num>
  <w:num w:numId="9" w16cid:durableId="1305232304">
    <w:abstractNumId w:val="23"/>
  </w:num>
  <w:num w:numId="10" w16cid:durableId="802189854">
    <w:abstractNumId w:val="25"/>
  </w:num>
  <w:num w:numId="11" w16cid:durableId="753628476">
    <w:abstractNumId w:val="10"/>
  </w:num>
  <w:num w:numId="12" w16cid:durableId="1820688337">
    <w:abstractNumId w:val="22"/>
  </w:num>
  <w:num w:numId="13" w16cid:durableId="1935094846">
    <w:abstractNumId w:val="14"/>
  </w:num>
  <w:num w:numId="14" w16cid:durableId="1485704053">
    <w:abstractNumId w:val="5"/>
  </w:num>
  <w:num w:numId="15" w16cid:durableId="771514155">
    <w:abstractNumId w:val="18"/>
  </w:num>
  <w:num w:numId="16" w16cid:durableId="111098302">
    <w:abstractNumId w:val="8"/>
  </w:num>
  <w:num w:numId="17" w16cid:durableId="1305769304">
    <w:abstractNumId w:val="19"/>
  </w:num>
  <w:num w:numId="18" w16cid:durableId="547030874">
    <w:abstractNumId w:val="12"/>
  </w:num>
  <w:num w:numId="19" w16cid:durableId="1055861228">
    <w:abstractNumId w:val="11"/>
  </w:num>
  <w:num w:numId="20" w16cid:durableId="1554001729">
    <w:abstractNumId w:val="7"/>
  </w:num>
  <w:num w:numId="21" w16cid:durableId="1318071775">
    <w:abstractNumId w:val="15"/>
  </w:num>
  <w:num w:numId="22" w16cid:durableId="538512081">
    <w:abstractNumId w:val="4"/>
  </w:num>
  <w:num w:numId="23" w16cid:durableId="618150150">
    <w:abstractNumId w:val="17"/>
  </w:num>
  <w:num w:numId="24" w16cid:durableId="1459491864">
    <w:abstractNumId w:val="16"/>
  </w:num>
  <w:num w:numId="25" w16cid:durableId="1505775927">
    <w:abstractNumId w:val="20"/>
  </w:num>
  <w:num w:numId="26" w16cid:durableId="932324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3B"/>
    <w:rsid w:val="00000B7A"/>
    <w:rsid w:val="000205D1"/>
    <w:rsid w:val="00040D4A"/>
    <w:rsid w:val="000470EA"/>
    <w:rsid w:val="00061D55"/>
    <w:rsid w:val="000A427A"/>
    <w:rsid w:val="000A63C5"/>
    <w:rsid w:val="000B2EB9"/>
    <w:rsid w:val="000D1DE2"/>
    <w:rsid w:val="000E65D9"/>
    <w:rsid w:val="000F6CE5"/>
    <w:rsid w:val="00111E8E"/>
    <w:rsid w:val="00130168"/>
    <w:rsid w:val="001474F0"/>
    <w:rsid w:val="00150177"/>
    <w:rsid w:val="0015266B"/>
    <w:rsid w:val="00160D61"/>
    <w:rsid w:val="00166328"/>
    <w:rsid w:val="00166965"/>
    <w:rsid w:val="00184811"/>
    <w:rsid w:val="00185605"/>
    <w:rsid w:val="00186BF9"/>
    <w:rsid w:val="00194260"/>
    <w:rsid w:val="001A330E"/>
    <w:rsid w:val="001A5F0E"/>
    <w:rsid w:val="001B3085"/>
    <w:rsid w:val="001C1A05"/>
    <w:rsid w:val="001C6EC6"/>
    <w:rsid w:val="0020265C"/>
    <w:rsid w:val="00232501"/>
    <w:rsid w:val="00237B5D"/>
    <w:rsid w:val="0025206B"/>
    <w:rsid w:val="00255564"/>
    <w:rsid w:val="0029159F"/>
    <w:rsid w:val="002B0CC7"/>
    <w:rsid w:val="002D301F"/>
    <w:rsid w:val="00307CFF"/>
    <w:rsid w:val="0031399E"/>
    <w:rsid w:val="003373F9"/>
    <w:rsid w:val="00347135"/>
    <w:rsid w:val="003520D6"/>
    <w:rsid w:val="00367C94"/>
    <w:rsid w:val="00370038"/>
    <w:rsid w:val="00376869"/>
    <w:rsid w:val="0038588E"/>
    <w:rsid w:val="003A678D"/>
    <w:rsid w:val="003B5504"/>
    <w:rsid w:val="003C3433"/>
    <w:rsid w:val="003D3247"/>
    <w:rsid w:val="003D70DB"/>
    <w:rsid w:val="003E270A"/>
    <w:rsid w:val="003F592A"/>
    <w:rsid w:val="004047C3"/>
    <w:rsid w:val="004346D1"/>
    <w:rsid w:val="00456605"/>
    <w:rsid w:val="00482FAB"/>
    <w:rsid w:val="004A0E52"/>
    <w:rsid w:val="004A4ED3"/>
    <w:rsid w:val="004B6EB7"/>
    <w:rsid w:val="004C478A"/>
    <w:rsid w:val="004D57A1"/>
    <w:rsid w:val="00502017"/>
    <w:rsid w:val="00513409"/>
    <w:rsid w:val="00515E9A"/>
    <w:rsid w:val="00520C76"/>
    <w:rsid w:val="00541B7A"/>
    <w:rsid w:val="00545A57"/>
    <w:rsid w:val="00556ECC"/>
    <w:rsid w:val="00561041"/>
    <w:rsid w:val="00562344"/>
    <w:rsid w:val="005A25AD"/>
    <w:rsid w:val="005A3DAC"/>
    <w:rsid w:val="005C348D"/>
    <w:rsid w:val="005D067B"/>
    <w:rsid w:val="005D6547"/>
    <w:rsid w:val="005E5C72"/>
    <w:rsid w:val="005F1C79"/>
    <w:rsid w:val="006002FD"/>
    <w:rsid w:val="0061668C"/>
    <w:rsid w:val="00617820"/>
    <w:rsid w:val="006275AF"/>
    <w:rsid w:val="006465BC"/>
    <w:rsid w:val="00665353"/>
    <w:rsid w:val="00671FD3"/>
    <w:rsid w:val="006840FA"/>
    <w:rsid w:val="0069311A"/>
    <w:rsid w:val="006A5AAD"/>
    <w:rsid w:val="006B2383"/>
    <w:rsid w:val="006E012B"/>
    <w:rsid w:val="006F2F3C"/>
    <w:rsid w:val="00736E23"/>
    <w:rsid w:val="00780493"/>
    <w:rsid w:val="007A3BC5"/>
    <w:rsid w:val="007D32E9"/>
    <w:rsid w:val="007D36CA"/>
    <w:rsid w:val="007D47A1"/>
    <w:rsid w:val="007D5BB8"/>
    <w:rsid w:val="007F123E"/>
    <w:rsid w:val="008015B0"/>
    <w:rsid w:val="008046B9"/>
    <w:rsid w:val="00813A9E"/>
    <w:rsid w:val="0081684E"/>
    <w:rsid w:val="0082764A"/>
    <w:rsid w:val="00835928"/>
    <w:rsid w:val="00843777"/>
    <w:rsid w:val="00844EF9"/>
    <w:rsid w:val="00880DF4"/>
    <w:rsid w:val="008823CB"/>
    <w:rsid w:val="00886442"/>
    <w:rsid w:val="008D2B6A"/>
    <w:rsid w:val="008D3B39"/>
    <w:rsid w:val="008E0E19"/>
    <w:rsid w:val="008E200C"/>
    <w:rsid w:val="008E2DAB"/>
    <w:rsid w:val="00927A28"/>
    <w:rsid w:val="00930C25"/>
    <w:rsid w:val="00931C85"/>
    <w:rsid w:val="00950F00"/>
    <w:rsid w:val="00951DE7"/>
    <w:rsid w:val="009536FD"/>
    <w:rsid w:val="00954BC8"/>
    <w:rsid w:val="009563AA"/>
    <w:rsid w:val="00967572"/>
    <w:rsid w:val="00986378"/>
    <w:rsid w:val="009903F1"/>
    <w:rsid w:val="009A025A"/>
    <w:rsid w:val="009D33BF"/>
    <w:rsid w:val="009E2B4D"/>
    <w:rsid w:val="009F4BC8"/>
    <w:rsid w:val="00A0066F"/>
    <w:rsid w:val="00A17ED8"/>
    <w:rsid w:val="00A26F0C"/>
    <w:rsid w:val="00A422C0"/>
    <w:rsid w:val="00A7047B"/>
    <w:rsid w:val="00A76494"/>
    <w:rsid w:val="00A91516"/>
    <w:rsid w:val="00A92801"/>
    <w:rsid w:val="00AC3DB9"/>
    <w:rsid w:val="00AD69F5"/>
    <w:rsid w:val="00AF3748"/>
    <w:rsid w:val="00AF3D90"/>
    <w:rsid w:val="00B036F8"/>
    <w:rsid w:val="00B16144"/>
    <w:rsid w:val="00B208FA"/>
    <w:rsid w:val="00B55152"/>
    <w:rsid w:val="00B63BE0"/>
    <w:rsid w:val="00B70897"/>
    <w:rsid w:val="00B737B7"/>
    <w:rsid w:val="00B73E23"/>
    <w:rsid w:val="00B75646"/>
    <w:rsid w:val="00B92B3E"/>
    <w:rsid w:val="00B93AC1"/>
    <w:rsid w:val="00BB073B"/>
    <w:rsid w:val="00BB2FEF"/>
    <w:rsid w:val="00BB5DE8"/>
    <w:rsid w:val="00BF46FC"/>
    <w:rsid w:val="00C13A3C"/>
    <w:rsid w:val="00C203DD"/>
    <w:rsid w:val="00C24233"/>
    <w:rsid w:val="00C47C30"/>
    <w:rsid w:val="00C64D38"/>
    <w:rsid w:val="00C73C97"/>
    <w:rsid w:val="00C77118"/>
    <w:rsid w:val="00C85A2D"/>
    <w:rsid w:val="00C85D54"/>
    <w:rsid w:val="00CA3CCF"/>
    <w:rsid w:val="00CB7D38"/>
    <w:rsid w:val="00CD64F9"/>
    <w:rsid w:val="00CE167C"/>
    <w:rsid w:val="00CE4EFA"/>
    <w:rsid w:val="00D0492E"/>
    <w:rsid w:val="00D248CB"/>
    <w:rsid w:val="00D44C1A"/>
    <w:rsid w:val="00D63D91"/>
    <w:rsid w:val="00D706F7"/>
    <w:rsid w:val="00D80816"/>
    <w:rsid w:val="00D80C75"/>
    <w:rsid w:val="00DD0794"/>
    <w:rsid w:val="00DE3C18"/>
    <w:rsid w:val="00E00AA7"/>
    <w:rsid w:val="00E05A3C"/>
    <w:rsid w:val="00E1027B"/>
    <w:rsid w:val="00E21491"/>
    <w:rsid w:val="00E442FC"/>
    <w:rsid w:val="00E63BC4"/>
    <w:rsid w:val="00E9050E"/>
    <w:rsid w:val="00E96B52"/>
    <w:rsid w:val="00EA77C9"/>
    <w:rsid w:val="00EB469D"/>
    <w:rsid w:val="00EB6EFB"/>
    <w:rsid w:val="00EC26C6"/>
    <w:rsid w:val="00EC2FAE"/>
    <w:rsid w:val="00ED1A42"/>
    <w:rsid w:val="00ED1B31"/>
    <w:rsid w:val="00EF57FB"/>
    <w:rsid w:val="00EF5BF2"/>
    <w:rsid w:val="00EF7584"/>
    <w:rsid w:val="00F233AC"/>
    <w:rsid w:val="00F338D2"/>
    <w:rsid w:val="00F53ADE"/>
    <w:rsid w:val="00F54080"/>
    <w:rsid w:val="00F624DD"/>
    <w:rsid w:val="00F625DE"/>
    <w:rsid w:val="00F6567C"/>
    <w:rsid w:val="00F81CF2"/>
    <w:rsid w:val="00FA2CEF"/>
    <w:rsid w:val="00FB2339"/>
    <w:rsid w:val="00FE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5B973"/>
  <w15:docId w15:val="{107D9494-78EC-462A-97C7-5A44AC54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cs="Calibri"/>
      <w:lang w:eastAsia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A3C"/>
    <w:pPr>
      <w:keepNext/>
      <w:suppressAutoHyphens w:val="0"/>
      <w:overflowPunct w:val="0"/>
      <w:autoSpaceDE w:val="0"/>
      <w:adjustRightInd w:val="0"/>
      <w:spacing w:before="240" w:after="60"/>
      <w:outlineLvl w:val="0"/>
    </w:pPr>
    <w:rPr>
      <w:rFonts w:ascii="Arial" w:eastAsia="Times New Roman" w:hAnsi="Arial" w:cs="Times New Roman"/>
      <w:b/>
      <w:kern w:val="32"/>
      <w:sz w:val="3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null">
    <w:name w:val="null"/>
    <w:basedOn w:val="Normal"/>
    <w:pPr>
      <w:spacing w:before="100" w:after="100"/>
    </w:p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B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5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9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928"/>
    <w:rPr>
      <w:rFonts w:cs="Calibri"/>
      <w:sz w:val="20"/>
      <w:szCs w:val="20"/>
      <w:lang w:eastAsia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928"/>
    <w:rPr>
      <w:rFonts w:cs="Calibri"/>
      <w:b/>
      <w:bCs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9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928"/>
    <w:rPr>
      <w:rFonts w:ascii="Segoe UI" w:hAnsi="Segoe UI" w:cs="Segoe UI"/>
      <w:sz w:val="18"/>
      <w:szCs w:val="18"/>
      <w:lang w:eastAsia="hu-HU"/>
    </w:rPr>
  </w:style>
  <w:style w:type="paragraph" w:styleId="Header">
    <w:name w:val="header"/>
    <w:basedOn w:val="Normal"/>
    <w:link w:val="HeaderChar"/>
    <w:uiPriority w:val="99"/>
    <w:unhideWhenUsed/>
    <w:rsid w:val="00A006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66F"/>
    <w:rPr>
      <w:rFonts w:cs="Calibri"/>
      <w:lang w:eastAsia="hu-HU"/>
    </w:rPr>
  </w:style>
  <w:style w:type="paragraph" w:styleId="Footer">
    <w:name w:val="footer"/>
    <w:basedOn w:val="Normal"/>
    <w:link w:val="FooterChar"/>
    <w:uiPriority w:val="99"/>
    <w:unhideWhenUsed/>
    <w:rsid w:val="00A006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66F"/>
    <w:rPr>
      <w:rFonts w:cs="Calibri"/>
      <w:lang w:eastAsia="hu-HU"/>
    </w:rPr>
  </w:style>
  <w:style w:type="paragraph" w:customStyle="1" w:styleId="Default">
    <w:name w:val="Default"/>
    <w:rsid w:val="005D067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19426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194260"/>
    <w:rPr>
      <w:rFonts w:asciiTheme="minorHAnsi" w:eastAsiaTheme="minorEastAsia" w:hAnsiTheme="minorHAnsi" w:cstheme="minorBidi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13A3C"/>
    <w:rPr>
      <w:rFonts w:ascii="Arial" w:eastAsia="Times New Roman" w:hAnsi="Arial"/>
      <w:b/>
      <w:kern w:val="32"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81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799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695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59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945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695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704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65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353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7661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3520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429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120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79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170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181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2840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0592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803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736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9207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4534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189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854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6385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469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43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47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035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69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94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62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5974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294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2022. július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7DFC22-A296-4C4D-93B9-DE7954F0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1861</Words>
  <Characters>10609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Munkajogi útmutatók civil
szervezetek és társadalmi
vállalkozások számára</dc:title>
  <dc:subject>Kérdések és válaszok a távmunka és az otthoni munkavégzés („home office”) szabályozásáról</dc:subject>
  <dc:creator>Dr. Czirók Andrea</dc:creator>
  <dc:description/>
  <cp:lastModifiedBy>Tamas Darvas</cp:lastModifiedBy>
  <cp:revision>4</cp:revision>
  <dcterms:created xsi:type="dcterms:W3CDTF">2024-08-12T13:03:00Z</dcterms:created>
  <dcterms:modified xsi:type="dcterms:W3CDTF">2024-08-12T13:05:00Z</dcterms:modified>
</cp:coreProperties>
</file>