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Adatkezelési hozzájáruló nyilatkozat</w:t>
      </w:r>
    </w:p>
    <w:p>
      <w:r>
        <w:t>Használati útmutató önkéntes adatkezeléshez. A második oldal szerkeszthető nyilatkozat. A minta nem teljes adatkezelési tájékoztató és nem igazolja egy folyamat GDPR-megfelelőségét.</w:t>
      </w:r>
    </w:p>
    <w:p>
      <w:pPr>
        <w:pStyle w:val="Heading1"/>
      </w:pPr>
      <w:r>
        <w:t>A megfelelő jogalap kiválasztása</w:t>
      </w:r>
    </w:p>
    <w:p>
      <w:r>
        <w:t>Hozzájárulást csak önkéntes, konkrét, megfelelő tájékoztatáson alapuló döntéshez használjon. A munkaviszonyból eredő kötelező adatkezelést ne általános hozzájárulásra alapozza. Munkaviszonyban a függőségi helyzet miatt csak kivételesen biztosítható valóban szabad döntés.</w:t>
      </w:r>
    </w:p>
    <w:p>
      <w:pPr>
        <w:pStyle w:val="Heading1"/>
      </w:pPr>
      <w:r>
        <w:t>Kitöltés és tájékoztatás</w:t>
      </w:r>
    </w:p>
    <w:p>
      <w:r>
        <w:t>Célonként írja le a konkrét felhasználást, a kezelt adatokat, a megőrzési időt vagy törlési feltételt és a címzetteket. A nem használt célblokkot törölje; további célhoz külön blokkot adjon.</w:t>
      </w:r>
    </w:p>
    <w:p>
      <w:r>
        <w:t>Az igen és nem mezők maradjanak üresek az érintett döntéséig. Csak a döntés bizonyításához szükséges azonosítókat kérje.</w:t>
      </w:r>
    </w:p>
    <w:p>
      <w:r>
        <w:t>A döntés előtt adja át a konkrét adatkezelésre szabott tájékoztatót, és rögzítse címét, verzióját és elérhetőségét. A tájékoztató átvétele nem hozzájárulás.</w:t>
      </w:r>
    </w:p>
    <w:p>
      <w:r>
        <w:t>Biztosítson működő visszavonási csatornát. A visszavonás legyen ugyanolyan egyszerű, mint a hozzájárulás megadása. Rögzítse és teljesítse a kérelmeket.</w:t>
      </w:r>
    </w:p>
    <w:p>
      <w:r>
        <w:t>Őrizze meg a célonkénti döntést, dátumot és az alkalmazott tájékoztató verzióját. Az aláírt példány hozzáférését és megőrzését is indokolhatóan rendezze.</w:t>
      </w:r>
    </w:p>
    <w:p>
      <w:pPr>
        <w:pStyle w:val="Heading1"/>
      </w:pPr>
      <w:r>
        <w:t>A külön tájékoztató tartalma</w:t>
      </w:r>
    </w:p>
    <w:p>
      <w:r>
        <w:t>A GDPR 13. cikke szerinti alkalmazandó elemek: adatkezelő és kapcsolattartás, adatvédelmi tisztviselő, cél és jogalap, címzettek, harmadik országbeli továbbítás és garanciák, megőrzés, érintetti jogok, visszavonás, panasz, az adatszolgáltatás jellege és következményei, esetleges automatizált döntéshozatal. A nyilatkozat hivatkozási mezője nem váltja ki ezt a tájékoztatást.</w:t>
      </w:r>
    </w:p>
    <w:p>
      <w:pPr>
        <w:pStyle w:val="Heading1"/>
      </w:pPr>
      <w:r>
        <w:t>Korlátok és visszavonás</w:t>
      </w:r>
    </w:p>
    <w:p>
      <w:r>
        <w:t>Kiskorú, különleges adat, biometrikus azonosítás vagy nemzetközi továbbítás esetén egyedi adatvédelmi vizsgálat szükséges. A visszavonás nem érinti a korábbi, hozzájáruláson alapuló adatkezelés jogszerűségét, de a korábban eleve jogellenes adatkezelést nem teszi jogszerűvé. Visszavont hozzájárulásra további adatkezelés nem alapozható; a törlést és más jogalapú megőrzést külön vizsgálja.</w:t>
      </w:r>
    </w:p>
    <w:p>
      <w:pPr>
        <w:pStyle w:val="Heading1"/>
      </w:pPr>
      <w:r>
        <w:t>Forrás és ellenőrzés</w:t>
      </w:r>
    </w:p>
    <w:p>
      <w:r>
        <w:t>GDPR: 4. cikk 11. pont, 5–7., 13. és 17. cikk. https://eur-lex.europa.eu/eli/reg/2016/679/oj</w:t>
      </w:r>
    </w:p>
    <w:p>
      <w:r>
        <w:t>EDPB 05/2020 hozzájárulási iránymutatás, különösen 21–23. pont. www.edpb.europa.eu (05/2020)</w:t>
      </w:r>
    </w:p>
    <w:p>
      <w:r>
        <w:t>Forrás- és technikai ellenőrzés: 2026. október 3. Automatizált szerkesztési segítséggel frissítve; szakjogászi jóváhagyás nem történt. Nyomtatás előtt ellenőrizze az A4-es képet.</w:t>
      </w:r>
    </w:p>
    <w:p>
      <w:r>
        <w:br w:type="page"/>
      </w:r>
    </w:p>
    <w:p>
      <w:pPr>
        <w:pStyle w:val="Title"/>
      </w:pPr>
      <w:r>
        <w:t>Hozzájáruló nyilatkozat</w:t>
      </w:r>
    </w:p>
    <w:p>
      <w:r>
        <w:t>Adatkezelő neve és címe: [kitöltendő]</w:t>
      </w:r>
    </w:p>
    <w:p>
      <w:r>
        <w:t>Kapcsolattartási elérhetőség: [kitöltendő]</w:t>
      </w:r>
    </w:p>
    <w:p>
      <w:r>
        <w:t>Adatvédelmi tisztviselő elérhetősége, ha van: [kitöltendő]</w:t>
      </w:r>
    </w:p>
    <w:p>
      <w:r>
        <w:t>Érintett szükséges azonosító adata: [kitöltendő]</w:t>
      </w:r>
    </w:p>
    <w:p>
      <w:pPr>
        <w:pStyle w:val="Heading1"/>
      </w:pPr>
      <w:r>
        <w:t>Első adatkezelési cél</w:t>
      </w:r>
    </w:p>
    <w:p>
      <w:r>
        <w:t>Pontos cél: [kitöltendő]</w:t>
      </w:r>
    </w:p>
    <w:p>
      <w:r>
        <w:t>Kezelt adatok: [kitöltendő]</w:t>
      </w:r>
    </w:p>
    <w:p>
      <w:r>
        <w:t>Megőrzési idő vagy törlési feltétel: [kitöltendő]</w:t>
      </w:r>
    </w:p>
    <w:p>
      <w:r>
        <w:t>Címzettek és adatfeldolgozók: [kitöltendő]</w:t>
      </w:r>
    </w:p>
    <w:p>
      <w:r>
        <w:t>Döntésem e célról: [ ] hozzájárulok   [ ] nem járulok hozzá</w:t>
      </w:r>
    </w:p>
    <w:p>
      <w:pPr>
        <w:pStyle w:val="Heading1"/>
      </w:pPr>
      <w:r>
        <w:t>Második adatkezelési cél</w:t>
      </w:r>
    </w:p>
    <w:p>
      <w:r>
        <w:t>Pontos cél: [kitöltendő]</w:t>
      </w:r>
    </w:p>
    <w:p>
      <w:r>
        <w:t>Kezelt adatok: [kitöltendő]</w:t>
      </w:r>
    </w:p>
    <w:p>
      <w:r>
        <w:t>Megőrzési idő vagy törlési feltétel: [kitöltendő]</w:t>
      </w:r>
    </w:p>
    <w:p>
      <w:r>
        <w:t>Címzettek és adatfeldolgozók: [kitöltendő]</w:t>
      </w:r>
    </w:p>
    <w:p>
      <w:r>
        <w:t>Döntésem e célról: [ ] hozzájárulok   [ ] nem járulok hozzá</w:t>
      </w:r>
    </w:p>
    <w:p>
      <w:pPr>
        <w:pStyle w:val="Heading1"/>
      </w:pPr>
      <w:r>
        <w:t>Tájékoztatás és visszavonás</w:t>
      </w:r>
    </w:p>
    <w:p>
      <w:r>
        <w:t>Döntés előtt átadott tájékoztató címe, verziója, elérhetősége: [kitöltendő]</w:t>
      </w:r>
    </w:p>
    <w:p>
      <w:r>
        <w:t>EGT-n kívüli továbbítás: nincs VAGY ország, címzett, garancia: [kitöltendő]</w:t>
      </w:r>
    </w:p>
    <w:p>
      <w:r>
        <w:t>Hozzájárulás visszavonásának módja és elérhetősége: [kitöltendő]</w:t>
      </w:r>
    </w:p>
    <w:p>
      <w:r>
        <w:t>A megjelölt célokhoz önkéntesen, a döntésem előtt megismert tájékoztató alapján adok hozzájárulást. Célonként külön dönthetek; a megtagadás vagy visszavonás miatt nem érhet hátrány. A hozzájárulást bármikor visszavonhatom, ugyanolyan egyszerűen, mint megadtam. Ez nem érinti a korábbi, hozzájáruláson alapuló adatkezelés jogszerűségét.</w:t>
      </w:r>
    </w:p>
    <w:p>
      <w:r>
        <w:t>A tájékoztató ismerteti az alkalmazandó hozzáférési, helyesbítési, törlési, korlátozási és adathordozhatósági jogokat, a NAIH-nál történő panasz és a bírósági jogorvoslat lehetőségét.</w:t>
      </w:r>
    </w:p>
    <w:p>
      <w:r>
        <w:t>Kelt: [hely], [év, hónap, nap]</w:t>
      </w:r>
    </w:p>
    <w:p>
      <w:r>
        <w:t>Érintett aláírása: ___________________________________</w:t>
      </w:r>
    </w:p>
    <w:sectPr w:rsidR="00FC693F" w:rsidRPr="0006063C" w:rsidSect="00034616">
      <w:footerReference w:type="default" r:id="rId9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berkalkulator.com | Ellenőrzés 2026-10-03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2" w:lineRule="auto"/>
    </w:pPr>
    <w:rPr>
      <w:rFonts w:ascii="DejaVu Sans" w:hAnsi="DejaVu San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52" w:lineRule="auto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2" w:lineRule="auto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52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Adatkezelési hozzájáruló nyilatkozat</dc:title>
  <dc:subject/>
  <dc:creator>berkalkulator.com</dc:creator>
  <cp:keywords/>
  <dc:description>Forrás- és technikai ellenőrzés 2026-10-03; szakjogászi jóváhagyás nem történt.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